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6FCD2" w14:textId="7B1E2F5B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28DA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2128DA">
        <w:rPr>
          <w:rFonts w:ascii="Times New Roman" w:eastAsia="Calibri" w:hAnsi="Times New Roman" w:cs="Times New Roman"/>
          <w:b/>
          <w:sz w:val="24"/>
          <w:szCs w:val="24"/>
        </w:rPr>
        <w:t>-04</w:t>
      </w:r>
    </w:p>
    <w:p w14:paraId="50ADBE48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заседания Комиссии по координации работы по противодействию коррупции в </w:t>
      </w:r>
      <w:proofErr w:type="spellStart"/>
      <w:r w:rsidRPr="002128DA">
        <w:rPr>
          <w:rFonts w:ascii="Times New Roman" w:eastAsia="Calibri" w:hAnsi="Times New Roman" w:cs="Times New Roman"/>
          <w:b/>
          <w:sz w:val="28"/>
          <w:szCs w:val="28"/>
        </w:rPr>
        <w:t>Кушвинском</w:t>
      </w:r>
      <w:proofErr w:type="spellEnd"/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городском округе </w:t>
      </w:r>
    </w:p>
    <w:p w14:paraId="3469C0A0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0F8640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9E3411" w14:textId="56F432C2" w:rsidR="002128DA" w:rsidRPr="002128DA" w:rsidRDefault="002128DA" w:rsidP="002128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г. Кушва </w:t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  <w:t xml:space="preserve"> 2</w:t>
      </w:r>
      <w:r w:rsidRPr="00674417">
        <w:rPr>
          <w:rFonts w:ascii="Times New Roman" w:eastAsia="Calibri" w:hAnsi="Times New Roman" w:cs="Times New Roman"/>
          <w:sz w:val="28"/>
          <w:szCs w:val="28"/>
        </w:rPr>
        <w:t>3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Pr="00674417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5E4062D1" w14:textId="16650972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актовый зал администрации </w:t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67441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128DA">
        <w:rPr>
          <w:rFonts w:ascii="Times New Roman" w:eastAsia="Calibri" w:hAnsi="Times New Roman" w:cs="Times New Roman"/>
          <w:sz w:val="28"/>
          <w:szCs w:val="28"/>
        </w:rPr>
        <w:t>1</w:t>
      </w:r>
      <w:r w:rsidRPr="00674417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>.00 часов</w:t>
      </w:r>
    </w:p>
    <w:p w14:paraId="671BC251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FA87D3" w14:textId="77777777" w:rsidR="002128DA" w:rsidRPr="002128DA" w:rsidRDefault="002128DA" w:rsidP="002128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Председатель комиссии</w:t>
      </w:r>
      <w:r w:rsidRPr="002128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5C3980CB" w14:textId="77777777" w:rsidR="002128DA" w:rsidRPr="002128DA" w:rsidRDefault="002128DA" w:rsidP="002128DA">
      <w:pPr>
        <w:tabs>
          <w:tab w:val="left" w:pos="709"/>
        </w:tabs>
        <w:spacing w:after="0" w:line="240" w:lineRule="auto"/>
        <w:ind w:left="4253" w:hanging="4253"/>
        <w:rPr>
          <w:rFonts w:ascii="Times New Roman" w:eastAsia="Calibri" w:hAnsi="Times New Roman" w:cs="Times New Roman"/>
          <w:i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Слепухин Михаил Владимирович -   глава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14:paraId="250ECF1A" w14:textId="77777777" w:rsidR="002128DA" w:rsidRPr="002128DA" w:rsidRDefault="002128DA" w:rsidP="002128DA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8DA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Секретарь Комиссии</w:t>
      </w:r>
      <w:r w:rsidRPr="002128DA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42BECBD" w14:textId="77777777" w:rsidR="002128DA" w:rsidRPr="002128DA" w:rsidRDefault="002128DA" w:rsidP="002128DA">
      <w:pPr>
        <w:tabs>
          <w:tab w:val="left" w:pos="709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Ведерникова Алёна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Алевтиновна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- начальник организационного отдела администрации КГО, </w:t>
      </w:r>
    </w:p>
    <w:p w14:paraId="6425F5C2" w14:textId="7E0C0913" w:rsidR="002128DA" w:rsidRPr="00674417" w:rsidRDefault="002128DA" w:rsidP="002128DA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Члены Комиссии:</w:t>
      </w:r>
    </w:p>
    <w:p w14:paraId="51F0AD20" w14:textId="06DAF593" w:rsidR="002128DA" w:rsidRPr="002128DA" w:rsidRDefault="002128DA" w:rsidP="002128D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Маскаева Оксана Валентиновна–заместитель главы администрации – начальник Финансового управления в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Кушвинском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округе;</w:t>
      </w:r>
    </w:p>
    <w:p w14:paraId="192E757A" w14:textId="738C68E3" w:rsidR="002128DA" w:rsidRPr="002128DA" w:rsidRDefault="002128DA" w:rsidP="002128D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417">
        <w:rPr>
          <w:rFonts w:ascii="Times New Roman" w:eastAsia="Calibri" w:hAnsi="Times New Roman" w:cs="Times New Roman"/>
          <w:sz w:val="28"/>
          <w:szCs w:val="28"/>
        </w:rPr>
        <w:t>Божко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Александр Валерьевич </w:t>
      </w:r>
      <w:r w:rsidRPr="002128DA">
        <w:rPr>
          <w:rFonts w:ascii="Times New Roman" w:eastAsia="Calibri" w:hAnsi="Times New Roman" w:cs="Times New Roman"/>
          <w:sz w:val="28"/>
          <w:szCs w:val="28"/>
        </w:rPr>
        <w:t>–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начальник правового управления администрации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265D7C6C" w14:textId="47908A25" w:rsidR="002128DA" w:rsidRPr="002128DA" w:rsidRDefault="002128DA" w:rsidP="002128DA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Собенин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Николай Александрович – председатель Управления муниципального контроля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6B7B106D" w14:textId="57F75BFB" w:rsidR="002128DA" w:rsidRPr="002128DA" w:rsidRDefault="002128DA" w:rsidP="002128D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4417">
        <w:rPr>
          <w:rFonts w:ascii="Times New Roman" w:eastAsia="Calibri" w:hAnsi="Times New Roman" w:cs="Times New Roman"/>
          <w:sz w:val="28"/>
          <w:szCs w:val="28"/>
        </w:rPr>
        <w:t xml:space="preserve">Мартынов Константин Борисович </w:t>
      </w:r>
      <w:r w:rsidRPr="002128DA">
        <w:rPr>
          <w:rFonts w:ascii="Times New Roman" w:eastAsia="Calibri" w:hAnsi="Times New Roman" w:cs="Times New Roman"/>
          <w:sz w:val="28"/>
          <w:szCs w:val="28"/>
        </w:rPr>
        <w:t>–</w:t>
      </w:r>
      <w:r w:rsidRPr="00674417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комитета по управлению муниципальным имуществом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 </w:t>
      </w:r>
    </w:p>
    <w:p w14:paraId="6B321397" w14:textId="5349F98C" w:rsidR="002128DA" w:rsidRPr="002128DA" w:rsidRDefault="002128DA" w:rsidP="002128DA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74417">
        <w:rPr>
          <w:rFonts w:ascii="Times New Roman" w:eastAsia="Calibri" w:hAnsi="Times New Roman" w:cs="Times New Roman"/>
          <w:sz w:val="28"/>
          <w:szCs w:val="28"/>
        </w:rPr>
        <w:t>Зараменских</w:t>
      </w:r>
      <w:proofErr w:type="spellEnd"/>
      <w:r w:rsidRPr="00674417">
        <w:rPr>
          <w:rFonts w:ascii="Times New Roman" w:eastAsia="Calibri" w:hAnsi="Times New Roman" w:cs="Times New Roman"/>
          <w:sz w:val="28"/>
          <w:szCs w:val="28"/>
        </w:rPr>
        <w:t xml:space="preserve"> Светлана Александровна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–начальник </w:t>
      </w:r>
      <w:r w:rsidRPr="00674417">
        <w:rPr>
          <w:rFonts w:ascii="Times New Roman" w:eastAsia="Calibri" w:hAnsi="Times New Roman" w:cs="Times New Roman"/>
          <w:sz w:val="28"/>
          <w:szCs w:val="28"/>
        </w:rPr>
        <w:t xml:space="preserve">отдела развития содержания образования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7B267A91" w14:textId="693C92E6" w:rsidR="002128DA" w:rsidRPr="002128DA" w:rsidRDefault="002128DA" w:rsidP="002128D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6DFE" w:rsidRPr="00674417">
        <w:rPr>
          <w:rFonts w:ascii="Times New Roman" w:eastAsia="Calibri" w:hAnsi="Times New Roman" w:cs="Times New Roman"/>
          <w:sz w:val="28"/>
          <w:szCs w:val="28"/>
        </w:rPr>
        <w:t>Манакова Анна Александровна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046DFE" w:rsidRPr="00674417">
        <w:rPr>
          <w:rFonts w:ascii="Times New Roman" w:eastAsia="Calibri" w:hAnsi="Times New Roman" w:cs="Times New Roman"/>
          <w:sz w:val="28"/>
          <w:szCs w:val="28"/>
        </w:rPr>
        <w:t xml:space="preserve">специалист </w:t>
      </w:r>
      <w:r w:rsidRPr="002128DA">
        <w:rPr>
          <w:rFonts w:ascii="Times New Roman" w:eastAsia="Calibri" w:hAnsi="Times New Roman" w:cs="Times New Roman"/>
          <w:sz w:val="28"/>
          <w:szCs w:val="28"/>
        </w:rPr>
        <w:t>МКУ КГО «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Телерадиокомитет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>» (по согласованию);</w:t>
      </w:r>
    </w:p>
    <w:p w14:paraId="0E39107A" w14:textId="77777777" w:rsidR="002128DA" w:rsidRPr="002128DA" w:rsidRDefault="002128DA" w:rsidP="002128DA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- Ваганова Марина Викторовна- начальник Управления физической культуры и спорта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3E39DF47" w14:textId="6166B949" w:rsidR="002128DA" w:rsidRPr="00674417" w:rsidRDefault="002128DA" w:rsidP="002128DA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Маллаянова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Елена Анатольевна – начальник Управления культуры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округа;</w:t>
      </w:r>
    </w:p>
    <w:p w14:paraId="3CDF208D" w14:textId="04DE7DDF" w:rsidR="00875D58" w:rsidRPr="002128DA" w:rsidRDefault="00875D58" w:rsidP="002128DA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8"/>
          <w:szCs w:val="28"/>
        </w:rPr>
      </w:pPr>
      <w:r w:rsidRPr="00674417">
        <w:rPr>
          <w:rFonts w:ascii="Times New Roman" w:eastAsia="Calibri" w:hAnsi="Times New Roman" w:cs="Times New Roman"/>
          <w:sz w:val="28"/>
          <w:szCs w:val="28"/>
        </w:rPr>
        <w:t>- Мартынова Екатерина Евгеньевна – ст. пом. прокурора г. Кушва;</w:t>
      </w:r>
    </w:p>
    <w:p w14:paraId="4D378128" w14:textId="20C8D2C1" w:rsidR="002128DA" w:rsidRPr="002128DA" w:rsidRDefault="002128DA" w:rsidP="002128D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</w:t>
      </w:r>
      <w:r w:rsidR="005E2788" w:rsidRPr="006744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Молдованова Тамара Александровна – председатель Общественной палаты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(по согласованию);</w:t>
      </w:r>
    </w:p>
    <w:p w14:paraId="172B0B4E" w14:textId="77777777" w:rsidR="002128DA" w:rsidRPr="002128DA" w:rsidRDefault="002128DA" w:rsidP="002128DA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Бурлов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Павел Анатольевич – начальник отдела закупок МКУ КГО «КЖКС»;</w:t>
      </w:r>
    </w:p>
    <w:p w14:paraId="6EC7CD1D" w14:textId="77777777" w:rsidR="002128DA" w:rsidRPr="00674417" w:rsidRDefault="002128DA" w:rsidP="002128DA">
      <w:pPr>
        <w:tabs>
          <w:tab w:val="left" w:pos="709"/>
          <w:tab w:val="center" w:pos="4820"/>
        </w:tabs>
        <w:spacing w:after="0" w:line="240" w:lineRule="auto"/>
        <w:ind w:right="-14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674417"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 w:rsidRPr="00674417">
        <w:rPr>
          <w:rFonts w:ascii="Times New Roman" w:eastAsia="Calibri" w:hAnsi="Times New Roman" w:cs="Times New Roman"/>
          <w:sz w:val="28"/>
          <w:szCs w:val="28"/>
        </w:rPr>
        <w:t xml:space="preserve"> Светлана Леонидовна</w:t>
      </w:r>
      <w:r w:rsidRPr="00674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Pr="00674417">
        <w:rPr>
          <w:rFonts w:ascii="Times New Roman" w:eastAsia="Calibri" w:hAnsi="Times New Roman" w:cs="Times New Roman"/>
          <w:sz w:val="28"/>
          <w:szCs w:val="28"/>
        </w:rPr>
        <w:t>директор МАДОУ № 61;</w:t>
      </w:r>
    </w:p>
    <w:p w14:paraId="0214BDD0" w14:textId="1589C567" w:rsidR="002128DA" w:rsidRPr="00674417" w:rsidRDefault="002128DA" w:rsidP="002128DA">
      <w:pPr>
        <w:tabs>
          <w:tab w:val="left" w:pos="709"/>
          <w:tab w:val="center" w:pos="4820"/>
        </w:tabs>
        <w:spacing w:after="0" w:line="240" w:lineRule="auto"/>
        <w:ind w:right="-14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74417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875D58" w:rsidRPr="00674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75D58" w:rsidRPr="00674417">
        <w:rPr>
          <w:rFonts w:ascii="Times New Roman" w:eastAsia="Calibri" w:hAnsi="Times New Roman" w:cs="Times New Roman"/>
          <w:sz w:val="28"/>
          <w:szCs w:val="28"/>
        </w:rPr>
        <w:t xml:space="preserve">Буркова Алла Евгеньевна </w:t>
      </w:r>
      <w:r w:rsidRPr="0067441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75D58" w:rsidRPr="00674417">
        <w:rPr>
          <w:rFonts w:ascii="Times New Roman" w:eastAsia="Calibri" w:hAnsi="Times New Roman" w:cs="Times New Roman"/>
          <w:sz w:val="28"/>
          <w:szCs w:val="28"/>
        </w:rPr>
        <w:t xml:space="preserve">заместитель </w:t>
      </w:r>
      <w:r w:rsidRPr="00674417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875D58" w:rsidRPr="00674417">
        <w:rPr>
          <w:rFonts w:ascii="Times New Roman" w:eastAsia="Calibri" w:hAnsi="Times New Roman" w:cs="Times New Roman"/>
          <w:sz w:val="28"/>
          <w:szCs w:val="28"/>
        </w:rPr>
        <w:t>а</w:t>
      </w:r>
      <w:r w:rsidRPr="006744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74417">
        <w:rPr>
          <w:rFonts w:ascii="Times New Roman" w:eastAsia="Calibri" w:hAnsi="Times New Roman" w:cs="Times New Roman"/>
          <w:bCs/>
          <w:iCs/>
          <w:sz w:val="28"/>
          <w:szCs w:val="28"/>
        </w:rPr>
        <w:t>МАУК КГО Кинотеатр «Феникс»;</w:t>
      </w:r>
    </w:p>
    <w:p w14:paraId="70C273CE" w14:textId="77777777" w:rsidR="002128DA" w:rsidRPr="00674417" w:rsidRDefault="002128DA" w:rsidP="002128DA">
      <w:pPr>
        <w:tabs>
          <w:tab w:val="left" w:pos="709"/>
          <w:tab w:val="center" w:pos="4820"/>
        </w:tabs>
        <w:spacing w:after="0" w:line="240" w:lineRule="auto"/>
        <w:ind w:right="-14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74417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6744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674417">
        <w:rPr>
          <w:rFonts w:ascii="Times New Roman" w:eastAsia="Calibri" w:hAnsi="Times New Roman" w:cs="Times New Roman"/>
          <w:bCs/>
          <w:iCs/>
          <w:sz w:val="28"/>
          <w:szCs w:val="28"/>
        </w:rPr>
        <w:t>Бурич</w:t>
      </w:r>
      <w:proofErr w:type="spellEnd"/>
      <w:r w:rsidRPr="006744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Любовь Александровна - директор</w:t>
      </w:r>
      <w:r w:rsidRPr="006744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74417">
        <w:rPr>
          <w:rFonts w:ascii="Times New Roman" w:eastAsia="Calibri" w:hAnsi="Times New Roman" w:cs="Times New Roman"/>
          <w:bCs/>
          <w:iCs/>
          <w:sz w:val="28"/>
          <w:szCs w:val="28"/>
        </w:rPr>
        <w:t>МАУ КГО «Спортивная школа»;</w:t>
      </w:r>
    </w:p>
    <w:p w14:paraId="6EE19C39" w14:textId="77777777" w:rsidR="002128DA" w:rsidRPr="00674417" w:rsidRDefault="002128DA" w:rsidP="002128DA">
      <w:pPr>
        <w:tabs>
          <w:tab w:val="left" w:pos="709"/>
          <w:tab w:val="center" w:pos="4820"/>
        </w:tabs>
        <w:spacing w:after="0" w:line="240" w:lineRule="auto"/>
        <w:ind w:right="-145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74417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6744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Черникова Светлана Львовна- заведующая МУП КГО «Парикмахерская «Юность».</w:t>
      </w:r>
    </w:p>
    <w:p w14:paraId="2EC51B8F" w14:textId="77777777" w:rsidR="002128DA" w:rsidRPr="002128DA" w:rsidRDefault="002128DA" w:rsidP="002128DA">
      <w:pPr>
        <w:tabs>
          <w:tab w:val="center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699BACB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28D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ПОВЕСТКА ЗАСЕДАНИЯ</w:t>
      </w:r>
    </w:p>
    <w:p w14:paraId="229FC262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F0EBC3" w14:textId="2950CEF9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>. Отчет о выполнении в 4 квартале 202</w:t>
      </w:r>
      <w:r w:rsidR="00875D58" w:rsidRPr="0089682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2128DA">
        <w:rPr>
          <w:rFonts w:ascii="Times New Roman" w:eastAsia="Calibri" w:hAnsi="Times New Roman" w:cs="Times New Roman"/>
          <w:b/>
          <w:sz w:val="28"/>
          <w:szCs w:val="28"/>
        </w:rPr>
        <w:t>Кушвинском</w:t>
      </w:r>
      <w:proofErr w:type="spellEnd"/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городском округе </w:t>
      </w:r>
    </w:p>
    <w:p w14:paraId="66918096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</w:p>
    <w:p w14:paraId="76FEF825" w14:textId="6F7BE25F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5D58" w:rsidRPr="002128DA">
        <w:rPr>
          <w:rFonts w:ascii="Times New Roman" w:eastAsia="Calibri" w:hAnsi="Times New Roman" w:cs="Times New Roman"/>
          <w:sz w:val="28"/>
          <w:szCs w:val="28"/>
        </w:rPr>
        <w:t xml:space="preserve">Маскаеву О.В., </w:t>
      </w:r>
      <w:proofErr w:type="spellStart"/>
      <w:r w:rsidR="00875D58" w:rsidRPr="00896827">
        <w:rPr>
          <w:rFonts w:ascii="Times New Roman" w:eastAsia="Calibri" w:hAnsi="Times New Roman" w:cs="Times New Roman"/>
          <w:sz w:val="28"/>
          <w:szCs w:val="28"/>
        </w:rPr>
        <w:t>Зараменских</w:t>
      </w:r>
      <w:proofErr w:type="spellEnd"/>
      <w:r w:rsidR="00875D58" w:rsidRPr="00896827">
        <w:rPr>
          <w:rFonts w:ascii="Times New Roman" w:eastAsia="Calibri" w:hAnsi="Times New Roman" w:cs="Times New Roman"/>
          <w:sz w:val="28"/>
          <w:szCs w:val="28"/>
        </w:rPr>
        <w:t xml:space="preserve"> С.А., Мартынова К.Б.,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Собенина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Н.А., Ваганову М.В.,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Маллаянову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Е.А.,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Бурлова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П.А., </w:t>
      </w:r>
      <w:r w:rsidR="00046DFE">
        <w:rPr>
          <w:rFonts w:ascii="Times New Roman" w:eastAsia="Calibri" w:hAnsi="Times New Roman" w:cs="Times New Roman"/>
          <w:sz w:val="28"/>
          <w:szCs w:val="28"/>
        </w:rPr>
        <w:t>Манакову А.А.,</w:t>
      </w:r>
      <w:r w:rsidR="00875D58" w:rsidRPr="00896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Ведерникову </w:t>
      </w:r>
      <w:proofErr w:type="gramStart"/>
      <w:r w:rsidRPr="002128DA">
        <w:rPr>
          <w:rFonts w:ascii="Times New Roman" w:eastAsia="Calibri" w:hAnsi="Times New Roman" w:cs="Times New Roman"/>
          <w:sz w:val="28"/>
          <w:szCs w:val="28"/>
        </w:rPr>
        <w:t>А.А</w:t>
      </w:r>
      <w:proofErr w:type="gram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E8294BC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2128DA">
        <w:rPr>
          <w:rFonts w:ascii="Times New Roman" w:eastAsia="Calibri" w:hAnsi="Times New Roman" w:cs="Times New Roman"/>
          <w:sz w:val="28"/>
          <w:szCs w:val="28"/>
        </w:rPr>
        <w:t>: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6290BC59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968A2E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5B3FFD79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4CE0D5" w14:textId="77777777" w:rsidR="00896827" w:rsidRPr="00896827" w:rsidRDefault="002128DA" w:rsidP="00896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4"/>
          <w:szCs w:val="24"/>
        </w:rPr>
        <w:tab/>
      </w:r>
      <w:r w:rsidR="00896827" w:rsidRPr="00896827">
        <w:rPr>
          <w:rFonts w:ascii="Times New Roman" w:hAnsi="Times New Roman" w:cs="Times New Roman"/>
          <w:b/>
          <w:i/>
          <w:sz w:val="28"/>
          <w:szCs w:val="28"/>
        </w:rPr>
        <w:t>Слушали:</w:t>
      </w:r>
      <w:r w:rsidR="00896827" w:rsidRPr="00896827">
        <w:rPr>
          <w:rFonts w:ascii="Times New Roman" w:hAnsi="Times New Roman" w:cs="Times New Roman"/>
          <w:sz w:val="28"/>
          <w:szCs w:val="28"/>
        </w:rPr>
        <w:t xml:space="preserve"> Ведерникову А.А.</w:t>
      </w:r>
    </w:p>
    <w:p w14:paraId="195A1CAE" w14:textId="6AFA6319" w:rsidR="00896827" w:rsidRPr="00896827" w:rsidRDefault="00896827" w:rsidP="008968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 КГО оказывается 73 муниципальные и 2 государственные услуги. На все муниципальные услуги разработаны и утверждены административные регламенты.</w:t>
      </w:r>
    </w:p>
    <w:p w14:paraId="310AF5C3" w14:textId="4E3D17B1" w:rsidR="00896827" w:rsidRPr="00896827" w:rsidRDefault="00896827" w:rsidP="008968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Мониторинг качества предоставления муниципальных услуг проводится ежемесячно  по всем услугам, оказываемым в городском округе в срок не позднее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</w:t>
      </w:r>
      <w:proofErr w:type="spellStart"/>
      <w:r w:rsidRPr="00896827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14:paraId="0C82F64F" w14:textId="77777777" w:rsidR="00896827" w:rsidRPr="00896827" w:rsidRDefault="00896827" w:rsidP="008968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: информацию принять к сведению, </w:t>
      </w:r>
    </w:p>
    <w:p w14:paraId="172FFE95" w14:textId="0053141C" w:rsidR="00896827" w:rsidRPr="00896827" w:rsidRDefault="00896827" w:rsidP="008968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sz w:val="28"/>
          <w:szCs w:val="28"/>
        </w:rPr>
        <w:t>- руководителям структурных подразделений, оказывающих муниципальные услуги, ежемесячно до 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виде;</w:t>
      </w:r>
    </w:p>
    <w:p w14:paraId="2746515A" w14:textId="568F55D8" w:rsidR="00896827" w:rsidRPr="00896827" w:rsidRDefault="00896827" w:rsidP="008968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sz w:val="28"/>
          <w:szCs w:val="28"/>
        </w:rPr>
        <w:t>- Управлению образования КГО, КУМИ КГО, отделу градостроительства и архитектуры, МКУ КГО «КЖКС» провести мониторинг муниципальных услуг после приведения регламентов в соответствие и оказ</w:t>
      </w:r>
      <w:r w:rsidR="00A975BD">
        <w:rPr>
          <w:rFonts w:ascii="Times New Roman" w:eastAsia="Calibri" w:hAnsi="Times New Roman" w:cs="Times New Roman"/>
          <w:sz w:val="28"/>
          <w:szCs w:val="28"/>
        </w:rPr>
        <w:t>ывать</w:t>
      </w:r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 услуг</w:t>
      </w:r>
      <w:r w:rsidR="00194665">
        <w:rPr>
          <w:rFonts w:ascii="Times New Roman" w:eastAsia="Calibri" w:hAnsi="Times New Roman" w:cs="Times New Roman"/>
          <w:sz w:val="28"/>
          <w:szCs w:val="28"/>
        </w:rPr>
        <w:t>и только</w:t>
      </w:r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 в электронном виде</w:t>
      </w:r>
      <w:r w:rsidR="00194665">
        <w:rPr>
          <w:rFonts w:ascii="Times New Roman" w:eastAsia="Calibri" w:hAnsi="Times New Roman" w:cs="Times New Roman"/>
          <w:sz w:val="28"/>
          <w:szCs w:val="28"/>
        </w:rPr>
        <w:t>, а также уменьшить срок оказания услуг</w:t>
      </w:r>
      <w:r w:rsidRPr="0089682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FABBE83" w14:textId="53DD14D0" w:rsidR="00896827" w:rsidRDefault="00896827" w:rsidP="008968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sz w:val="28"/>
          <w:szCs w:val="28"/>
        </w:rPr>
        <w:t>- Управлению образования КГО услугу по предоставлению путевок в лагеря дневного пребывания с 01.01.2023 года перевести только в электронный вид;</w:t>
      </w:r>
    </w:p>
    <w:p w14:paraId="6178193E" w14:textId="22B89A0A" w:rsidR="002128DA" w:rsidRPr="002128DA" w:rsidRDefault="00194665" w:rsidP="006744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Ведерниковой А.А. – ежеквартальный мониторинг оказания муниципальных услуг.</w:t>
      </w:r>
    </w:p>
    <w:p w14:paraId="576D456D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14:paraId="160D41A3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9BD84B" w14:textId="7E520AA5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</w:t>
      </w:r>
      <w:r w:rsidRPr="002128DA">
        <w:rPr>
          <w:rFonts w:ascii="Times New Roman" w:eastAsia="Calibri" w:hAnsi="Times New Roman" w:cs="Times New Roman"/>
          <w:sz w:val="28"/>
          <w:szCs w:val="28"/>
        </w:rPr>
        <w:t>: Божко А.В. -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  <w:r w:rsidR="00194665">
        <w:rPr>
          <w:rFonts w:ascii="Times New Roman" w:eastAsia="Calibri" w:hAnsi="Times New Roman" w:cs="Times New Roman"/>
          <w:sz w:val="28"/>
          <w:szCs w:val="28"/>
        </w:rPr>
        <w:t xml:space="preserve"> Рассмотрение примеров других территорий.</w:t>
      </w:r>
    </w:p>
    <w:p w14:paraId="2FDC0109" w14:textId="77777777" w:rsidR="002128DA" w:rsidRPr="002128DA" w:rsidRDefault="002128DA" w:rsidP="006B631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20700B" w14:textId="77777777" w:rsidR="002128DA" w:rsidRPr="002128DA" w:rsidRDefault="002128DA" w:rsidP="002128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2128DA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14:paraId="45770B32" w14:textId="77777777" w:rsidR="002128DA" w:rsidRPr="002128DA" w:rsidRDefault="002128DA" w:rsidP="002128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F555A9" w14:textId="7777777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Ведерникову А.А.</w:t>
      </w:r>
    </w:p>
    <w:p w14:paraId="18E3D55E" w14:textId="5EBA0E74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В 4 квартале 202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года в администрацию поступило всего 1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15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046DFE">
        <w:rPr>
          <w:rFonts w:ascii="Times New Roman" w:eastAsia="Calibri" w:hAnsi="Times New Roman" w:cs="Times New Roman"/>
          <w:sz w:val="28"/>
          <w:szCs w:val="28"/>
        </w:rPr>
        <w:t>й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граждан:</w:t>
      </w:r>
    </w:p>
    <w:p w14:paraId="377B469C" w14:textId="7291F628" w:rsidR="006B631E" w:rsidRPr="002128DA" w:rsidRDefault="002128DA" w:rsidP="006B63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- письменных – 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60</w:t>
      </w:r>
      <w:r w:rsidRPr="002128DA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76629FA" w14:textId="17659B4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- на телефон «горячей линии»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, личный прием граждан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42</w:t>
      </w:r>
      <w:r w:rsidRPr="002128DA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4565113F" w14:textId="467BFA5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 xml:space="preserve">в электронном </w:t>
      </w:r>
      <w:proofErr w:type="gramStart"/>
      <w:r w:rsidR="006B631E" w:rsidRPr="00896827">
        <w:rPr>
          <w:rFonts w:ascii="Times New Roman" w:eastAsia="Calibri" w:hAnsi="Times New Roman" w:cs="Times New Roman"/>
          <w:sz w:val="28"/>
          <w:szCs w:val="28"/>
        </w:rPr>
        <w:t xml:space="preserve">виде 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proofErr w:type="gram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13</w:t>
      </w:r>
      <w:r w:rsidRPr="002128D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5364EB" w14:textId="3E84B22A" w:rsidR="002128DA" w:rsidRPr="00896827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- поступило от АГЗУО, Департамента государственного жилищного и строительного надзора Свердловской области- 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19;</w:t>
      </w:r>
    </w:p>
    <w:p w14:paraId="03B3BCE5" w14:textId="7803AE07" w:rsidR="006B631E" w:rsidRPr="002128DA" w:rsidRDefault="006B631E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sz w:val="28"/>
          <w:szCs w:val="28"/>
        </w:rPr>
        <w:t>- через государственную информационную систему жилищно-коммунального хозяйства (ГИС ЖКХ) – 5.</w:t>
      </w:r>
    </w:p>
    <w:p w14:paraId="07536CB5" w14:textId="7777777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Обращений граждан, юридических лиц о коррупционных и иных правонарушениях должностных лиц в администрацию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не поступало.</w:t>
      </w:r>
    </w:p>
    <w:p w14:paraId="7F3A6026" w14:textId="77777777" w:rsidR="00674417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Решили: </w:t>
      </w:r>
    </w:p>
    <w:p w14:paraId="267E0D5C" w14:textId="1EFA3119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2128DA">
        <w:rPr>
          <w:rFonts w:ascii="Times New Roman" w:eastAsia="Calibri" w:hAnsi="Times New Roman" w:cs="Times New Roman"/>
          <w:sz w:val="28"/>
          <w:szCs w:val="28"/>
        </w:rPr>
        <w:t>Отметить</w:t>
      </w:r>
      <w:proofErr w:type="gram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как положительный результат отсутствие в 4 квартале 202</w:t>
      </w:r>
      <w:r w:rsidR="006B631E" w:rsidRPr="00896827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  <w:r w:rsidR="00046DFE">
        <w:rPr>
          <w:rFonts w:ascii="Times New Roman" w:eastAsia="Calibri" w:hAnsi="Times New Roman" w:cs="Times New Roman"/>
          <w:sz w:val="28"/>
          <w:szCs w:val="28"/>
        </w:rPr>
        <w:t xml:space="preserve"> В случае поступления обращений граждан или юридических лиц о коррупционных и иных правонарушениях должностных лиц всем руководителям незамедлительно сообщать секретарю комиссии Ведерниковой А.А. </w:t>
      </w:r>
    </w:p>
    <w:p w14:paraId="4CD33F57" w14:textId="7777777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31B9EE" w14:textId="77777777" w:rsidR="002128DA" w:rsidRPr="002128DA" w:rsidRDefault="002128DA" w:rsidP="002128D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. О размещении в СМИ и на официальном сайте </w:t>
      </w:r>
      <w:proofErr w:type="spellStart"/>
      <w:r w:rsidRPr="002128DA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 публикаций антикоррупционной направленности </w:t>
      </w:r>
    </w:p>
    <w:p w14:paraId="11B6CAB0" w14:textId="77777777" w:rsidR="002128DA" w:rsidRPr="002128DA" w:rsidRDefault="002128DA" w:rsidP="002128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8A72A4" w14:textId="7777777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322B125" w14:textId="20FE987A" w:rsidR="002128DA" w:rsidRPr="002128DA" w:rsidRDefault="00046DFE" w:rsidP="00896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Манакову А.А. </w:t>
      </w:r>
      <w:r w:rsidR="002128DA" w:rsidRPr="0021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B631E" w:rsidRPr="0089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эфире </w:t>
      </w:r>
      <w:proofErr w:type="spellStart"/>
      <w:r w:rsidR="006B631E" w:rsidRPr="008968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Кушвинского</w:t>
      </w:r>
      <w:proofErr w:type="spellEnd"/>
      <w:r w:rsidR="006B631E" w:rsidRPr="0089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телевидения постоянно </w:t>
      </w:r>
      <w:r w:rsidR="002128DA" w:rsidRPr="0021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транслируются сюжеты, освещающие деятельность комиссии по координации работы по противодействию коррупции в </w:t>
      </w:r>
      <w:proofErr w:type="spellStart"/>
      <w:r w:rsidR="002128DA" w:rsidRPr="002128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Кушвинском</w:t>
      </w:r>
      <w:proofErr w:type="spellEnd"/>
      <w:r w:rsidR="002128DA" w:rsidRPr="00212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округе, </w:t>
      </w:r>
      <w:r w:rsidR="006B631E" w:rsidRPr="00896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сюжеты с выступлениями руководителей учреждений, либо отделов по данной тематике, а также интервью с прокуратурой и органами внутренних дел. </w:t>
      </w:r>
      <w:r w:rsidR="006B631E" w:rsidRPr="00896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 в эфире регулярно транслируются видеоролики</w:t>
      </w:r>
      <w:r w:rsidR="00896827" w:rsidRPr="0089682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рекомендованные к показу Департаментом противодействия коррупции и контроля Свердловской области.</w:t>
      </w:r>
    </w:p>
    <w:p w14:paraId="24F2BF2C" w14:textId="63D3C554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Смирнову Л.А. – о размещении на страницах газеты материалов антикоррупционной направленности под рубриками: «Прокуратура разъясняет», «КУМИ информирует», «Парламент», «На предприятиях города», «ЖКХ», «Инвестиции».  В 4 квартале 202</w:t>
      </w:r>
      <w:r w:rsidR="00896827" w:rsidRPr="00896827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года – </w:t>
      </w:r>
      <w:r w:rsidR="00896827" w:rsidRPr="00896827">
        <w:rPr>
          <w:rFonts w:ascii="Times New Roman" w:eastAsia="Calibri" w:hAnsi="Times New Roman" w:cs="Times New Roman"/>
          <w:sz w:val="28"/>
          <w:szCs w:val="28"/>
        </w:rPr>
        <w:t>41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публикаци</w:t>
      </w:r>
      <w:r w:rsidR="00896827" w:rsidRPr="00896827">
        <w:rPr>
          <w:rFonts w:ascii="Times New Roman" w:eastAsia="Calibri" w:hAnsi="Times New Roman" w:cs="Times New Roman"/>
          <w:sz w:val="28"/>
          <w:szCs w:val="28"/>
        </w:rPr>
        <w:t>я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антикоррупционной направленности.</w:t>
      </w:r>
    </w:p>
    <w:p w14:paraId="49F848DA" w14:textId="77777777" w:rsidR="00046DFE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0F9CAF96" w14:textId="25ED05CD" w:rsidR="002128DA" w:rsidRDefault="00046DFE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128DA" w:rsidRPr="002128DA">
        <w:rPr>
          <w:rFonts w:ascii="Times New Roman" w:eastAsia="Calibri" w:hAnsi="Times New Roman" w:cs="Times New Roman"/>
          <w:sz w:val="28"/>
          <w:szCs w:val="28"/>
        </w:rPr>
        <w:t>продолжить освещение в СМИ передач о работе комиссии по противодействию коррупции, а также в газете «</w:t>
      </w:r>
      <w:proofErr w:type="spellStart"/>
      <w:r w:rsidR="002128DA" w:rsidRPr="002128DA">
        <w:rPr>
          <w:rFonts w:ascii="Times New Roman" w:eastAsia="Calibri" w:hAnsi="Times New Roman" w:cs="Times New Roman"/>
          <w:sz w:val="28"/>
          <w:szCs w:val="28"/>
        </w:rPr>
        <w:t>Кушвинский</w:t>
      </w:r>
      <w:proofErr w:type="spellEnd"/>
      <w:r w:rsidR="002128DA" w:rsidRPr="002128DA">
        <w:rPr>
          <w:rFonts w:ascii="Times New Roman" w:eastAsia="Calibri" w:hAnsi="Times New Roman" w:cs="Times New Roman"/>
          <w:sz w:val="28"/>
          <w:szCs w:val="28"/>
        </w:rPr>
        <w:t xml:space="preserve"> рабочий» и на официальном сайте КГО, а также трансляцию сюжетов антикоррупционной направленности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045155" w14:textId="2BDB00AA" w:rsidR="00046DFE" w:rsidRPr="002128DA" w:rsidRDefault="00046DFE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всем руководителям комитетов, управлений в январе 2023 года проверить наполняемость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актуальность сайтов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оформление стендов</w:t>
      </w:r>
      <w:r w:rsidR="008C65DB">
        <w:rPr>
          <w:rFonts w:ascii="Times New Roman" w:eastAsia="Calibri" w:hAnsi="Times New Roman" w:cs="Times New Roman"/>
          <w:sz w:val="28"/>
          <w:szCs w:val="28"/>
        </w:rPr>
        <w:t xml:space="preserve"> в подведомственных учреждениях по противодействию коррупции.</w:t>
      </w:r>
    </w:p>
    <w:p w14:paraId="0908D49A" w14:textId="46EB1169" w:rsidR="002128DA" w:rsidRDefault="002128DA" w:rsidP="002128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5474C8" w14:textId="77777777" w:rsidR="00896827" w:rsidRPr="00896827" w:rsidRDefault="00896827" w:rsidP="006744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9682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896827">
        <w:rPr>
          <w:rFonts w:ascii="Times New Roman" w:eastAsia="Calibri" w:hAnsi="Times New Roman" w:cs="Times New Roman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1210E770" w14:textId="77777777" w:rsidR="00896827" w:rsidRPr="00896827" w:rsidRDefault="00896827" w:rsidP="0089682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8B71CE" w14:textId="04112CF4" w:rsidR="00896827" w:rsidRPr="00896827" w:rsidRDefault="00896827" w:rsidP="00674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Слушали: </w:t>
      </w:r>
      <w:r w:rsidRPr="00896827">
        <w:rPr>
          <w:rFonts w:ascii="Times New Roman" w:eastAsia="Calibri" w:hAnsi="Times New Roman" w:cs="Times New Roman"/>
          <w:sz w:val="28"/>
          <w:szCs w:val="28"/>
        </w:rPr>
        <w:t>Черникову С.Л.,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С.Л., Буркову А.Е.,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Л.А.</w:t>
      </w:r>
    </w:p>
    <w:p w14:paraId="76718C36" w14:textId="0584598C" w:rsidR="00896827" w:rsidRPr="00896827" w:rsidRDefault="00896827" w:rsidP="00674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6827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896827">
        <w:rPr>
          <w:rFonts w:ascii="Times New Roman" w:eastAsia="Calibri" w:hAnsi="Times New Roman" w:cs="Times New Roman"/>
          <w:sz w:val="28"/>
          <w:szCs w:val="28"/>
        </w:rPr>
        <w:t xml:space="preserve">: Управлению образования КГО, Управлению культуры КГО, Управлению физической культуры и спорта, комитету по управлению муниципальным имуществом </w:t>
      </w:r>
      <w:r w:rsidR="008C65DB">
        <w:rPr>
          <w:rFonts w:ascii="Times New Roman" w:eastAsia="Calibri" w:hAnsi="Times New Roman" w:cs="Times New Roman"/>
          <w:sz w:val="28"/>
          <w:szCs w:val="28"/>
        </w:rPr>
        <w:t>в январе 2023 года проанализировать работу по противодействию коррупции в подведомственных учреждениях и доложить о результатах проверки на заседании комиссии в марте 2023 года.</w:t>
      </w:r>
    </w:p>
    <w:p w14:paraId="4307BFC3" w14:textId="77777777" w:rsidR="00896827" w:rsidRPr="002128DA" w:rsidRDefault="00896827" w:rsidP="002128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D0D9E2" w14:textId="3D282AE3" w:rsidR="002128DA" w:rsidRPr="002128DA" w:rsidRDefault="002128DA" w:rsidP="0067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="0089682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. Организация антикоррупционного воспитания среди учащихся образовательных учреждений </w:t>
      </w:r>
      <w:proofErr w:type="spellStart"/>
      <w:r w:rsidRPr="002128DA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14:paraId="114386F3" w14:textId="7777777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669CD591" w14:textId="259CA354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="0089682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96827">
        <w:rPr>
          <w:rFonts w:ascii="Times New Roman" w:eastAsia="Calibri" w:hAnsi="Times New Roman" w:cs="Times New Roman"/>
          <w:bCs/>
          <w:iCs/>
          <w:sz w:val="28"/>
          <w:szCs w:val="28"/>
        </w:rPr>
        <w:t>Зараменских</w:t>
      </w:r>
      <w:proofErr w:type="spellEnd"/>
      <w:r w:rsidR="0089682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С.А.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9BA0BD8" w14:textId="20C8B652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B56F2">
        <w:rPr>
          <w:rFonts w:ascii="Times New Roman" w:eastAsia="Calibri" w:hAnsi="Times New Roman" w:cs="Times New Roman"/>
          <w:sz w:val="28"/>
          <w:szCs w:val="28"/>
        </w:rPr>
        <w:t xml:space="preserve">довести до всех руководителей </w:t>
      </w:r>
      <w:proofErr w:type="gramStart"/>
      <w:r w:rsidR="001B56F2">
        <w:rPr>
          <w:rFonts w:ascii="Times New Roman" w:eastAsia="Calibri" w:hAnsi="Times New Roman" w:cs="Times New Roman"/>
          <w:sz w:val="28"/>
          <w:szCs w:val="28"/>
        </w:rPr>
        <w:t>учреждений  образования</w:t>
      </w:r>
      <w:proofErr w:type="gramEnd"/>
      <w:r w:rsidR="001B56F2">
        <w:rPr>
          <w:rFonts w:ascii="Times New Roman" w:eastAsia="Calibri" w:hAnsi="Times New Roman" w:cs="Times New Roman"/>
          <w:sz w:val="28"/>
          <w:szCs w:val="28"/>
        </w:rPr>
        <w:t xml:space="preserve"> информацию о недопустимости сбора денежных средств с родителей на проведение праздников.</w:t>
      </w:r>
    </w:p>
    <w:p w14:paraId="61653416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8C08F0" w14:textId="16F89FFB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="002018F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>. Анализ работы комиссий по соблюдению требований к служебному поведению и урегулированию конфликта интересов органов местного самоуправления КГО</w:t>
      </w:r>
    </w:p>
    <w:bookmarkEnd w:id="0"/>
    <w:p w14:paraId="513F839A" w14:textId="7777777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CA88F6E" w14:textId="6DECAFB5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 Ведерникову</w:t>
      </w:r>
      <w:proofErr w:type="gram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Собенина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14:paraId="19A24756" w14:textId="1F17BB4A" w:rsidR="002018F1" w:rsidRDefault="002018F1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За 2022 год комиссией по соблюдению требований к служебному поведению и урегулированию конфликта интересов проведено 15 заседаний. Из них рассмотрено:</w:t>
      </w:r>
    </w:p>
    <w:p w14:paraId="6C78C44C" w14:textId="0B2C951E" w:rsidR="002018F1" w:rsidRDefault="002018F1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- 1 уведомление о выполнении иной оплачиваемой работы;</w:t>
      </w:r>
    </w:p>
    <w:p w14:paraId="4861668E" w14:textId="0E37B1D1" w:rsidR="002018F1" w:rsidRDefault="002018F1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- 6 уведомлений о даче согласия на замещение должности в течении двух лет после увольнения с муниципальной службы;</w:t>
      </w:r>
    </w:p>
    <w:p w14:paraId="2A33B00B" w14:textId="38678EF2" w:rsidR="002018F1" w:rsidRDefault="002018F1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- 5 вопросов о рассмотрении материалов проверки достоверности и полноты сведений о доходах, расходах, об имуществе и обязательствах имущественного характера;</w:t>
      </w:r>
    </w:p>
    <w:p w14:paraId="77E3B134" w14:textId="595E9A2B" w:rsidR="002018F1" w:rsidRDefault="002018F1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- 1 вопрос о рассмотрении материалов о наличии или отсутствии конфликта интересов, по запросу Департамента противодействия коррупции и контроля Свердловской области;</w:t>
      </w:r>
    </w:p>
    <w:p w14:paraId="1D4D4495" w14:textId="49AD0788" w:rsidR="002018F1" w:rsidRDefault="002018F1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- 1 вопрос о рассмотрении материалов о непринятии мер по урегулированию конфликта интересов;</w:t>
      </w:r>
    </w:p>
    <w:p w14:paraId="785CA6AD" w14:textId="2BE93763" w:rsidR="002018F1" w:rsidRDefault="002018F1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- 1 вопрос о рассмотрении материалов о возникновении личной заинтересованности.</w:t>
      </w:r>
    </w:p>
    <w:p w14:paraId="2CFE8F3B" w14:textId="4F072980" w:rsidR="009D6843" w:rsidRDefault="009D6843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Проведены семинары для муниципальных служащих, где рассмотрены обзоры типовых ситуаций конфликта интересов и порядки их урегулирования при исполнении должностных обязанностей муниципальными служащими.</w:t>
      </w:r>
    </w:p>
    <w:p w14:paraId="60CFF8CD" w14:textId="2F78C569" w:rsidR="001B56F2" w:rsidRPr="002018F1" w:rsidRDefault="001B56F2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По Управлению муниципального контроля вопросы не поступали, комиссия не проводилась.</w:t>
      </w:r>
    </w:p>
    <w:p w14:paraId="5DA56876" w14:textId="2250BBED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Решили:</w:t>
      </w:r>
      <w:r w:rsidRPr="002128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D6843" w:rsidRPr="002128DA">
        <w:rPr>
          <w:rFonts w:ascii="Times New Roman" w:eastAsia="Calibri" w:hAnsi="Times New Roman" w:cs="Times New Roman"/>
          <w:sz w:val="28"/>
          <w:szCs w:val="28"/>
        </w:rPr>
        <w:t xml:space="preserve">информацию принять к сведению, продолжить </w:t>
      </w:r>
      <w:r w:rsidR="00FE5B22">
        <w:rPr>
          <w:rFonts w:ascii="Times New Roman" w:eastAsia="Calibri" w:hAnsi="Times New Roman" w:cs="Times New Roman"/>
          <w:sz w:val="28"/>
          <w:szCs w:val="28"/>
        </w:rPr>
        <w:t>рассматривать на комиссии вопросы соблюдения требований к служебному поведению и урегулированию конфликта интересов в органах местного самоуправления и своевременно принимать меры.</w:t>
      </w:r>
    </w:p>
    <w:p w14:paraId="2DA554C1" w14:textId="7777777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B13A71" w14:textId="4AB51A25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A975BD">
        <w:rPr>
          <w:rFonts w:ascii="Times New Roman" w:eastAsia="Calibri" w:hAnsi="Times New Roman" w:cs="Times New Roman"/>
          <w:b/>
          <w:sz w:val="28"/>
          <w:szCs w:val="28"/>
          <w:lang w:val="en-US"/>
        </w:rPr>
        <w:t>X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>. Рассмотрение плана работы комиссии на 202</w:t>
      </w:r>
      <w:r w:rsidR="00FE5B2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год.  </w:t>
      </w:r>
    </w:p>
    <w:p w14:paraId="3C1BE215" w14:textId="574AAF46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</w:rPr>
        <w:t>Об итогах работы комиссии за 202</w:t>
      </w:r>
      <w:r w:rsidR="00FE5B2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14:paraId="14BD2216" w14:textId="77777777" w:rsidR="002128DA" w:rsidRPr="002128DA" w:rsidRDefault="002128DA" w:rsidP="00212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6D17365" w14:textId="276369F7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: Ведерникову А.А. – проект плана работы Комиссии по координации работы по противодействию коррупции в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Кушвинском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на 202</w:t>
      </w:r>
      <w:r w:rsidR="00FE5B22">
        <w:rPr>
          <w:rFonts w:ascii="Times New Roman" w:eastAsia="Calibri" w:hAnsi="Times New Roman" w:cs="Times New Roman"/>
          <w:sz w:val="28"/>
          <w:szCs w:val="28"/>
        </w:rPr>
        <w:t>3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14:paraId="667E3AC9" w14:textId="77777777" w:rsidR="00674417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1C44B585" w14:textId="4C7E74F6" w:rsidR="002128DA" w:rsidRPr="002128DA" w:rsidRDefault="00674417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128DA" w:rsidRPr="002128DA">
        <w:rPr>
          <w:rFonts w:ascii="Times New Roman" w:eastAsia="Calibri" w:hAnsi="Times New Roman" w:cs="Times New Roman"/>
          <w:sz w:val="28"/>
          <w:szCs w:val="28"/>
        </w:rPr>
        <w:t>согласовать план работы Комиссии на 202</w:t>
      </w:r>
      <w:r w:rsidR="00FE5B22">
        <w:rPr>
          <w:rFonts w:ascii="Times New Roman" w:eastAsia="Calibri" w:hAnsi="Times New Roman" w:cs="Times New Roman"/>
          <w:sz w:val="28"/>
          <w:szCs w:val="28"/>
        </w:rPr>
        <w:t>3</w:t>
      </w:r>
      <w:r w:rsidR="002128DA" w:rsidRPr="002128DA">
        <w:rPr>
          <w:rFonts w:ascii="Times New Roman" w:eastAsia="Calibri" w:hAnsi="Times New Roman" w:cs="Times New Roman"/>
          <w:sz w:val="28"/>
          <w:szCs w:val="28"/>
        </w:rPr>
        <w:t xml:space="preserve"> год с внесенными поправками;</w:t>
      </w:r>
    </w:p>
    <w:p w14:paraId="4936211A" w14:textId="7B26D772" w:rsidR="002128DA" w:rsidRPr="002128DA" w:rsidRDefault="002128DA" w:rsidP="006744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- Ведерниковой А.А.– подготовить распоряжение об утверждении Плана работы комиссии по координации работы по противодействию коррупции в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Кушвинском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на 202</w:t>
      </w:r>
      <w:r w:rsidR="00FE5B22">
        <w:rPr>
          <w:rFonts w:ascii="Times New Roman" w:eastAsia="Calibri" w:hAnsi="Times New Roman" w:cs="Times New Roman"/>
          <w:sz w:val="28"/>
          <w:szCs w:val="28"/>
        </w:rPr>
        <w:t>3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14:paraId="3CA0B757" w14:textId="3B04D4D1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Ведерникову А.А. о достижении в 202</w:t>
      </w:r>
      <w:r w:rsidR="00FE5B22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году целевых показателей, утвержденных Постановлением администрации КГО от </w:t>
      </w:r>
      <w:r w:rsidR="00FE5B22">
        <w:rPr>
          <w:rFonts w:ascii="Times New Roman" w:eastAsia="Calibri" w:hAnsi="Times New Roman" w:cs="Times New Roman"/>
          <w:sz w:val="28"/>
          <w:szCs w:val="28"/>
        </w:rPr>
        <w:t>07</w:t>
      </w:r>
      <w:r w:rsidRPr="002128DA">
        <w:rPr>
          <w:rFonts w:ascii="Times New Roman" w:eastAsia="Calibri" w:hAnsi="Times New Roman" w:cs="Times New Roman"/>
          <w:sz w:val="28"/>
          <w:szCs w:val="28"/>
        </w:rPr>
        <w:t>.</w:t>
      </w:r>
      <w:r w:rsidR="00FE5B22">
        <w:rPr>
          <w:rFonts w:ascii="Times New Roman" w:eastAsia="Calibri" w:hAnsi="Times New Roman" w:cs="Times New Roman"/>
          <w:sz w:val="28"/>
          <w:szCs w:val="28"/>
        </w:rPr>
        <w:t>06</w:t>
      </w:r>
      <w:r w:rsidRPr="002128DA">
        <w:rPr>
          <w:rFonts w:ascii="Times New Roman" w:eastAsia="Calibri" w:hAnsi="Times New Roman" w:cs="Times New Roman"/>
          <w:sz w:val="28"/>
          <w:szCs w:val="28"/>
        </w:rPr>
        <w:t>.202</w:t>
      </w:r>
      <w:r w:rsidR="00FE5B22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FE5B22">
        <w:rPr>
          <w:rFonts w:ascii="Times New Roman" w:eastAsia="Calibri" w:hAnsi="Times New Roman" w:cs="Times New Roman"/>
          <w:sz w:val="28"/>
          <w:szCs w:val="28"/>
        </w:rPr>
        <w:t>762</w:t>
      </w:r>
      <w:r w:rsidRPr="002128D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7CA656B9" w14:textId="2C12F3C0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FE5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заседаний комиссии по координации работы по противодействию коррупции в </w:t>
      </w:r>
      <w:proofErr w:type="spellStart"/>
      <w:r w:rsidR="00FE5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Кушвинском</w:t>
      </w:r>
      <w:proofErr w:type="spellEnd"/>
      <w:r w:rsidR="00FE5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городском округе </w:t>
      </w: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FE5B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459FA69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Количество обращений граждан и организаций в органы местного самоуправления о фактах коррупции – 0.</w:t>
      </w:r>
    </w:p>
    <w:p w14:paraId="5AE843B8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Доля нормативных правовых актов, принятых органами местного самоуправления, и проектов нормативных правовых актов, по которым проведены экспертизы на коррупциогенность – 100 %.</w:t>
      </w:r>
    </w:p>
    <w:p w14:paraId="1B7ABED1" w14:textId="006973D4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 Количество муниципальных служащих, в должностные обязанности которых входит участие в противодействии коррупции, прошедших курсы повышения квалификации по теме «Противодействие коррупции» в 202</w:t>
      </w:r>
      <w:r w:rsidR="00A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– </w:t>
      </w:r>
      <w:r w:rsidR="00A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составляет </w:t>
      </w:r>
      <w:r w:rsidR="00A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100 </w:t>
      </w: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общего количества, а значение целевого показателя за 202</w:t>
      </w:r>
      <w:r w:rsidR="00A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– 5</w:t>
      </w:r>
      <w:r w:rsidR="00A975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4EF70AA7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Доля муниципальных служащих </w:t>
      </w:r>
      <w:proofErr w:type="spellStart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Кушвинского</w:t>
      </w:r>
      <w:proofErr w:type="spellEnd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представивших сведения о доходах, имуществе и обязательствах имущественного характера от общего количества муниципальных служащих </w:t>
      </w:r>
      <w:proofErr w:type="spellStart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Кушвинского</w:t>
      </w:r>
      <w:proofErr w:type="spellEnd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замещающих на 31 декабря года, предшествующего отчетному, должности, включенные в соответствующий перечень, а также их супругов и несовершеннолетних детей – 100 %.</w:t>
      </w:r>
    </w:p>
    <w:p w14:paraId="76608161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Доля руководителей муниципальных учреждений </w:t>
      </w:r>
      <w:proofErr w:type="spellStart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Кушвинского</w:t>
      </w:r>
      <w:proofErr w:type="spellEnd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представивших сведения о доходах, имуществе и обязательствах имущественного характера от общего количества руководителей муниципальных учреждений </w:t>
      </w:r>
      <w:proofErr w:type="spellStart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Кушвинского</w:t>
      </w:r>
      <w:proofErr w:type="spellEnd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– 100 %.</w:t>
      </w:r>
    </w:p>
    <w:p w14:paraId="6F5068D6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Доля лиц, в отношении которых опубликованы представленные ими сведения о доходах, расходах, об имуществе и обязательствах имущественного характера от общего количества лиц, обязанных представлять сведения о доходах, расходах, об имуществе и обязательствах имущественного характера, подлежащие опубликованию – 100 %.</w:t>
      </w:r>
    </w:p>
    <w:p w14:paraId="7AD2CAA8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Доля руководителей муниципальных учреждений </w:t>
      </w:r>
      <w:proofErr w:type="spellStart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Кушвинского</w:t>
      </w:r>
      <w:proofErr w:type="spellEnd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в отношении которых опубликованы представленные ими сведения о доходах, расходах, об имуществе и обязательствах имущественного характера, от общего количества руководителей муниципальных учреждений </w:t>
      </w:r>
      <w:proofErr w:type="spellStart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Кушвинского</w:t>
      </w:r>
      <w:proofErr w:type="spellEnd"/>
      <w:r w:rsidRPr="002128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округа, обязанных предоставлять сведения о доходах, расходах, об имуществе и обязательствах имущественного характера, подлежащие опубликованию – 100 %.</w:t>
      </w:r>
    </w:p>
    <w:p w14:paraId="03B5850C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proofErr w:type="gramStart"/>
      <w:r w:rsidRPr="002128DA">
        <w:rPr>
          <w:rFonts w:ascii="Times New Roman" w:eastAsia="Calibri" w:hAnsi="Times New Roman" w:cs="Times New Roman"/>
          <w:sz w:val="28"/>
          <w:szCs w:val="28"/>
        </w:rPr>
        <w:t>Освещение  в</w:t>
      </w:r>
      <w:proofErr w:type="gram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средствах массовой информации материалов о деятельности органов местного самоуправления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 проводимой работе по противодействию коррупции и о реализации Плана мероприятий по противодействию коррупции в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Кушвинском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– 4 выпуска (не менее 2) (200%).</w:t>
      </w:r>
    </w:p>
    <w:p w14:paraId="65BDD421" w14:textId="0B6831DE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10. Выполнение плана мероприятий по противодействию коррупции в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Кушвинском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на 2021-202</w:t>
      </w:r>
      <w:r w:rsidR="00A975BD">
        <w:rPr>
          <w:rFonts w:ascii="Times New Roman" w:eastAsia="Calibri" w:hAnsi="Times New Roman" w:cs="Times New Roman"/>
          <w:sz w:val="28"/>
          <w:szCs w:val="28"/>
        </w:rPr>
        <w:t>4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годы – план мероприятий выполнен по пунктам в полном объеме - 100%.</w:t>
      </w:r>
    </w:p>
    <w:p w14:paraId="3E7FEDB9" w14:textId="6D21AEFB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11. Для граждан, удовлетворенных качеством предоставления муниципальных услуг, предоставляемых органами местного самоуправления и муниципальными учреждениями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 По итогам 9 месяцев 202</w:t>
      </w:r>
      <w:r w:rsidR="00A975BD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года уровень удовлетворенности граждан составляет 99,</w:t>
      </w:r>
      <w:r w:rsidR="00A975BD">
        <w:rPr>
          <w:rFonts w:ascii="Times New Roman" w:eastAsia="Calibri" w:hAnsi="Times New Roman" w:cs="Times New Roman"/>
          <w:sz w:val="28"/>
          <w:szCs w:val="28"/>
        </w:rPr>
        <w:t>54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%, а значение </w:t>
      </w:r>
      <w:proofErr w:type="gramStart"/>
      <w:r w:rsidRPr="002128DA">
        <w:rPr>
          <w:rFonts w:ascii="Times New Roman" w:eastAsia="Calibri" w:hAnsi="Times New Roman" w:cs="Times New Roman"/>
          <w:sz w:val="28"/>
          <w:szCs w:val="28"/>
        </w:rPr>
        <w:t>целевого  показателя</w:t>
      </w:r>
      <w:proofErr w:type="gram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за 202</w:t>
      </w:r>
      <w:r w:rsidR="00A975BD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 – 9</w:t>
      </w:r>
      <w:r w:rsidR="00A975BD">
        <w:rPr>
          <w:rFonts w:ascii="Times New Roman" w:eastAsia="Calibri" w:hAnsi="Times New Roman" w:cs="Times New Roman"/>
          <w:sz w:val="28"/>
          <w:szCs w:val="28"/>
        </w:rPr>
        <w:t>7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%.  Итоги 12 месяцев мониторинга качества предоставления муниципальных услуг будут подведены в срок не позднее </w:t>
      </w:r>
      <w:r w:rsidR="00046DFE">
        <w:rPr>
          <w:rFonts w:ascii="Times New Roman" w:eastAsia="Calibri" w:hAnsi="Times New Roman" w:cs="Times New Roman"/>
          <w:sz w:val="28"/>
          <w:szCs w:val="28"/>
        </w:rPr>
        <w:t>10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после отчетного периода. </w:t>
      </w:r>
    </w:p>
    <w:p w14:paraId="578948B3" w14:textId="13DD0871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1</w:t>
      </w:r>
      <w:r w:rsidR="00A975BD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. Предание гласности каждого случая несоблюдения муниципальными служащими </w:t>
      </w:r>
      <w:proofErr w:type="spellStart"/>
      <w:r w:rsidRPr="002128DA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требований о </w:t>
      </w:r>
      <w:r w:rsidRPr="002128DA">
        <w:rPr>
          <w:rFonts w:ascii="Times New Roman" w:eastAsia="Calibri" w:hAnsi="Times New Roman" w:cs="Times New Roman"/>
          <w:sz w:val="28"/>
          <w:szCs w:val="28"/>
        </w:rPr>
        <w:lastRenderedPageBreak/>
        <w:t>предотвращении или об урегулировании конфликта интересов – в 202</w:t>
      </w:r>
      <w:r w:rsidR="00A975BD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году случаев не установлено.</w:t>
      </w:r>
    </w:p>
    <w:p w14:paraId="48B6EBA5" w14:textId="77777777" w:rsidR="002128DA" w:rsidRPr="002128DA" w:rsidRDefault="002128DA" w:rsidP="002128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7AF302" w14:textId="05194D1E" w:rsidR="002128DA" w:rsidRPr="002128DA" w:rsidRDefault="002128DA" w:rsidP="002128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Решили: </w:t>
      </w:r>
      <w:r w:rsidRPr="002128DA">
        <w:rPr>
          <w:rFonts w:ascii="Times New Roman" w:eastAsia="Calibri" w:hAnsi="Times New Roman" w:cs="Times New Roman"/>
          <w:sz w:val="28"/>
          <w:szCs w:val="28"/>
        </w:rPr>
        <w:t>отметить положительный результат работы комиссии в соответствии с Планом мероприятий по противодействию коррупции на 2021-202</w:t>
      </w:r>
      <w:r w:rsidR="00A975BD">
        <w:rPr>
          <w:rFonts w:ascii="Times New Roman" w:eastAsia="Calibri" w:hAnsi="Times New Roman" w:cs="Times New Roman"/>
          <w:sz w:val="28"/>
          <w:szCs w:val="28"/>
        </w:rPr>
        <w:t>4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годы, а также достижение всех установленных целевых показателей в 202</w:t>
      </w:r>
      <w:r w:rsidR="00A975BD">
        <w:rPr>
          <w:rFonts w:ascii="Times New Roman" w:eastAsia="Calibri" w:hAnsi="Times New Roman" w:cs="Times New Roman"/>
          <w:sz w:val="28"/>
          <w:szCs w:val="28"/>
        </w:rPr>
        <w:t>2</w:t>
      </w: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году.</w:t>
      </w:r>
    </w:p>
    <w:p w14:paraId="03C953F2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A61193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FD2A1D" w14:textId="7EDB36CB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>Председатель комиссии</w:t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</w:r>
      <w:r w:rsidRPr="002128D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М.В. Слепухин</w:t>
      </w:r>
    </w:p>
    <w:p w14:paraId="79458215" w14:textId="77777777" w:rsidR="002128DA" w:rsidRPr="002128DA" w:rsidRDefault="002128DA" w:rsidP="002128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8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42E486" w14:textId="68AC166E" w:rsidR="009E0028" w:rsidRPr="00896827" w:rsidRDefault="002128DA" w:rsidP="002128DA">
      <w:pPr>
        <w:rPr>
          <w:sz w:val="28"/>
          <w:szCs w:val="28"/>
        </w:rPr>
      </w:pPr>
      <w:r w:rsidRPr="00896827">
        <w:rPr>
          <w:rFonts w:ascii="Times New Roman" w:eastAsia="Calibri" w:hAnsi="Times New Roman" w:cs="Times New Roman"/>
          <w:sz w:val="28"/>
          <w:szCs w:val="28"/>
        </w:rPr>
        <w:t>Секретарь комиссии</w:t>
      </w:r>
      <w:r w:rsidRPr="00896827">
        <w:rPr>
          <w:rFonts w:ascii="Times New Roman" w:eastAsia="Calibri" w:hAnsi="Times New Roman" w:cs="Times New Roman"/>
          <w:sz w:val="28"/>
          <w:szCs w:val="28"/>
        </w:rPr>
        <w:tab/>
      </w:r>
      <w:r w:rsidRPr="00896827">
        <w:rPr>
          <w:rFonts w:ascii="Times New Roman" w:eastAsia="Calibri" w:hAnsi="Times New Roman" w:cs="Times New Roman"/>
          <w:sz w:val="28"/>
          <w:szCs w:val="28"/>
        </w:rPr>
        <w:tab/>
      </w:r>
      <w:r w:rsidRPr="00896827">
        <w:rPr>
          <w:rFonts w:ascii="Times New Roman" w:eastAsia="Calibri" w:hAnsi="Times New Roman" w:cs="Times New Roman"/>
          <w:sz w:val="28"/>
          <w:szCs w:val="28"/>
        </w:rPr>
        <w:tab/>
      </w:r>
      <w:r w:rsidRPr="00896827">
        <w:rPr>
          <w:rFonts w:ascii="Times New Roman" w:eastAsia="Calibri" w:hAnsi="Times New Roman" w:cs="Times New Roman"/>
          <w:sz w:val="28"/>
          <w:szCs w:val="28"/>
        </w:rPr>
        <w:tab/>
      </w:r>
      <w:r w:rsidRPr="00896827">
        <w:rPr>
          <w:rFonts w:ascii="Times New Roman" w:eastAsia="Calibri" w:hAnsi="Times New Roman" w:cs="Times New Roman"/>
          <w:sz w:val="28"/>
          <w:szCs w:val="28"/>
        </w:rPr>
        <w:tab/>
      </w:r>
      <w:r w:rsidRPr="00896827">
        <w:rPr>
          <w:rFonts w:ascii="Times New Roman" w:eastAsia="Calibri" w:hAnsi="Times New Roman" w:cs="Times New Roman"/>
          <w:sz w:val="28"/>
          <w:szCs w:val="28"/>
        </w:rPr>
        <w:tab/>
        <w:t xml:space="preserve">           А.А. Ведерникова</w:t>
      </w:r>
    </w:p>
    <w:sectPr w:rsidR="009E0028" w:rsidRPr="0089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55"/>
    <w:rsid w:val="00046DFE"/>
    <w:rsid w:val="00173F43"/>
    <w:rsid w:val="00194665"/>
    <w:rsid w:val="001B56F2"/>
    <w:rsid w:val="002018F1"/>
    <w:rsid w:val="002128DA"/>
    <w:rsid w:val="00443E55"/>
    <w:rsid w:val="005E2788"/>
    <w:rsid w:val="00674417"/>
    <w:rsid w:val="006B631E"/>
    <w:rsid w:val="00875D58"/>
    <w:rsid w:val="00896827"/>
    <w:rsid w:val="008C65DB"/>
    <w:rsid w:val="009D6843"/>
    <w:rsid w:val="009E0028"/>
    <w:rsid w:val="00A975BD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7E50"/>
  <w15:chartTrackingRefBased/>
  <w15:docId w15:val="{4B7FFC11-DD67-46DC-9E06-F7E2C34E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2023-01-12T11:27:00Z</cp:lastPrinted>
  <dcterms:created xsi:type="dcterms:W3CDTF">2023-01-12T07:36:00Z</dcterms:created>
  <dcterms:modified xsi:type="dcterms:W3CDTF">2023-01-12T11:29:00Z</dcterms:modified>
</cp:coreProperties>
</file>