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C3828" w14:textId="5A845E06" w:rsidR="00631B7E" w:rsidRPr="00C37008" w:rsidRDefault="00631B7E" w:rsidP="00631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22-03</w:t>
      </w:r>
    </w:p>
    <w:p w14:paraId="1533255C" w14:textId="77777777" w:rsidR="00631B7E" w:rsidRDefault="00631B7E" w:rsidP="00631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2CF131" w14:textId="77777777" w:rsidR="00631B7E" w:rsidRPr="00550FB3" w:rsidRDefault="00631B7E" w:rsidP="00631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DDC89" w14:textId="77777777" w:rsidR="00631B7E" w:rsidRPr="00681282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257A7" w14:textId="7E162C5D" w:rsidR="00631B7E" w:rsidRPr="008F5E8C" w:rsidRDefault="00631B7E" w:rsidP="00631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2022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C995A03" w14:textId="4CEF9053" w:rsidR="00631B7E" w:rsidRPr="008F5E8C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4:3</w:t>
      </w:r>
      <w:r w:rsidRPr="008F5E8C">
        <w:rPr>
          <w:rFonts w:ascii="Times New Roman" w:hAnsi="Times New Roman" w:cs="Times New Roman"/>
          <w:sz w:val="24"/>
          <w:szCs w:val="24"/>
        </w:rPr>
        <w:t>0 часов</w:t>
      </w:r>
    </w:p>
    <w:p w14:paraId="021F15B6" w14:textId="77777777" w:rsidR="00631B7E" w:rsidRPr="0035746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06C1C" w14:textId="77777777" w:rsidR="00631B7E" w:rsidRDefault="00631B7E" w:rsidP="00631B7E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6F254B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14:paraId="02E92F56" w14:textId="6C9FF46A" w:rsidR="00631B7E" w:rsidRPr="006F254B" w:rsidRDefault="00631B7E" w:rsidP="00631B7E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sz w:val="24"/>
          <w:szCs w:val="24"/>
        </w:rPr>
      </w:pPr>
      <w:r w:rsidRPr="006F254B">
        <w:rPr>
          <w:rFonts w:ascii="Times New Roman" w:hAnsi="Times New Roman" w:cs="Times New Roman"/>
          <w:b/>
          <w:sz w:val="24"/>
          <w:szCs w:val="24"/>
        </w:rPr>
        <w:tab/>
      </w:r>
    </w:p>
    <w:p w14:paraId="7B523A29" w14:textId="64B9FD5D" w:rsidR="00631B7E" w:rsidRPr="00631B7E" w:rsidRDefault="00631B7E" w:rsidP="00631B7E">
      <w:pPr>
        <w:tabs>
          <w:tab w:val="left" w:pos="709"/>
        </w:tabs>
        <w:spacing w:after="0" w:line="240" w:lineRule="auto"/>
        <w:ind w:left="4253" w:hanging="3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b/>
          <w:i/>
          <w:sz w:val="24"/>
          <w:szCs w:val="24"/>
        </w:rPr>
        <w:t>Заместитель председателя комиссии: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8E2F88" w14:textId="77777777" w:rsidR="00631B7E" w:rsidRPr="00631B7E" w:rsidRDefault="00631B7E" w:rsidP="00631B7E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Чепрасов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Антон Вячеславович – первый заместитель главы администрации КГО;</w:t>
      </w:r>
    </w:p>
    <w:p w14:paraId="15C238F8" w14:textId="77777777" w:rsidR="00631B7E" w:rsidRPr="00631B7E" w:rsidRDefault="00631B7E" w:rsidP="00631B7E">
      <w:pPr>
        <w:tabs>
          <w:tab w:val="left" w:pos="709"/>
        </w:tabs>
        <w:spacing w:after="0" w:line="240" w:lineRule="auto"/>
        <w:ind w:left="4253" w:hanging="425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1B7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31B7E">
        <w:rPr>
          <w:rFonts w:ascii="Times New Roman" w:eastAsia="Calibri" w:hAnsi="Times New Roman" w:cs="Times New Roman"/>
          <w:b/>
          <w:i/>
          <w:sz w:val="24"/>
          <w:szCs w:val="24"/>
        </w:rPr>
        <w:t>Секретарь Комиссии:</w:t>
      </w:r>
    </w:p>
    <w:p w14:paraId="57103D49" w14:textId="77777777" w:rsidR="00631B7E" w:rsidRPr="00631B7E" w:rsidRDefault="00631B7E" w:rsidP="00631B7E">
      <w:pPr>
        <w:tabs>
          <w:tab w:val="left" w:pos="709"/>
        </w:tabs>
        <w:spacing w:after="0" w:line="240" w:lineRule="auto"/>
        <w:ind w:left="3686" w:hanging="3686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- Ведерникова Алёна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Алевтиновна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- начальник орг. отдела администрации КГО, </w:t>
      </w:r>
    </w:p>
    <w:p w14:paraId="250C0664" w14:textId="72399E80" w:rsidR="00631B7E" w:rsidRDefault="00631B7E" w:rsidP="00631B7E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1B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1B7E">
        <w:rPr>
          <w:rFonts w:ascii="Times New Roman" w:eastAsia="Calibri" w:hAnsi="Times New Roman" w:cs="Times New Roman"/>
          <w:b/>
          <w:i/>
          <w:sz w:val="24"/>
          <w:szCs w:val="24"/>
        </w:rPr>
        <w:t>Члены Комиссии:</w:t>
      </w:r>
    </w:p>
    <w:p w14:paraId="278276CF" w14:textId="59B127D3" w:rsidR="002C24BB" w:rsidRPr="002C24BB" w:rsidRDefault="002C24BB" w:rsidP="002C24BB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Маскаева Оксана Валентиновна</w:t>
      </w:r>
      <w:r w:rsidRPr="00631B7E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главы администрации – начальник 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Финансового управления в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Кушвинском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городском округе;</w:t>
      </w:r>
    </w:p>
    <w:p w14:paraId="595E013E" w14:textId="66986E34" w:rsidR="00631B7E" w:rsidRPr="00631B7E" w:rsidRDefault="00631B7E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>Семенова Оксана Николаевна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31B7E">
        <w:rPr>
          <w:rFonts w:ascii="Times New Roman" w:eastAsia="Calibri" w:hAnsi="Times New Roman" w:cs="Times New Roman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правового управления администрации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06629C57" w14:textId="77777777" w:rsidR="00631B7E" w:rsidRPr="00631B7E" w:rsidRDefault="00631B7E" w:rsidP="00631B7E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Собенин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Николай Александрович – председатель Управления муниципального контроля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10146FE7" w14:textId="54FA33C0" w:rsidR="00631B7E" w:rsidRPr="00631B7E" w:rsidRDefault="00631B7E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39281E">
        <w:rPr>
          <w:rFonts w:ascii="Times New Roman" w:eastAsia="Calibri" w:hAnsi="Times New Roman" w:cs="Times New Roman"/>
          <w:sz w:val="24"/>
          <w:szCs w:val="24"/>
        </w:rPr>
        <w:t>Хатмуллина</w:t>
      </w:r>
      <w:proofErr w:type="spellEnd"/>
      <w:r w:rsidR="0039281E">
        <w:rPr>
          <w:rFonts w:ascii="Times New Roman" w:eastAsia="Calibri" w:hAnsi="Times New Roman" w:cs="Times New Roman"/>
          <w:sz w:val="24"/>
          <w:szCs w:val="24"/>
        </w:rPr>
        <w:t xml:space="preserve"> Кристина Вадимовна –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281E">
        <w:rPr>
          <w:rFonts w:ascii="Times New Roman" w:eastAsia="Calibri" w:hAnsi="Times New Roman" w:cs="Times New Roman"/>
          <w:sz w:val="24"/>
          <w:szCs w:val="24"/>
        </w:rPr>
        <w:t xml:space="preserve">специалист 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комитета по управлению муниципальным имуществом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 </w:t>
      </w:r>
    </w:p>
    <w:p w14:paraId="7B15B087" w14:textId="7E6854E0" w:rsidR="00631B7E" w:rsidRPr="00631B7E" w:rsidRDefault="00631B7E" w:rsidP="00631B7E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39281E">
        <w:rPr>
          <w:rFonts w:ascii="Times New Roman" w:eastAsia="Calibri" w:hAnsi="Times New Roman" w:cs="Times New Roman"/>
          <w:sz w:val="24"/>
          <w:szCs w:val="24"/>
        </w:rPr>
        <w:t>Аленгоз</w:t>
      </w:r>
      <w:proofErr w:type="spellEnd"/>
      <w:r w:rsidR="0039281E">
        <w:rPr>
          <w:rFonts w:ascii="Times New Roman" w:eastAsia="Calibri" w:hAnsi="Times New Roman" w:cs="Times New Roman"/>
          <w:sz w:val="24"/>
          <w:szCs w:val="24"/>
        </w:rPr>
        <w:t xml:space="preserve"> Наталья Викторовна 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–начальник Управления образования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0A22336B" w14:textId="77777777" w:rsidR="00631B7E" w:rsidRPr="00631B7E" w:rsidRDefault="00631B7E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>-Миронова Мария Мирославовна – директор МКУ КГО «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Телерадиокомитет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>» (по согласованию);</w:t>
      </w:r>
    </w:p>
    <w:p w14:paraId="77921A6B" w14:textId="52AD2D76" w:rsidR="00631B7E" w:rsidRPr="00631B7E" w:rsidRDefault="00631B7E" w:rsidP="00631B7E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F4A8C">
        <w:rPr>
          <w:rFonts w:ascii="Times New Roman" w:eastAsia="Calibri" w:hAnsi="Times New Roman" w:cs="Times New Roman"/>
          <w:sz w:val="24"/>
          <w:szCs w:val="24"/>
        </w:rPr>
        <w:t>Ваганова Марина Викторовна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- начальник Управления физической культуры и спорта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3B0C71EF" w14:textId="41DAE38D" w:rsidR="00631B7E" w:rsidRPr="00631B7E" w:rsidRDefault="00631B7E" w:rsidP="00631B7E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DF4A8C">
        <w:rPr>
          <w:rFonts w:ascii="Times New Roman" w:eastAsia="Calibri" w:hAnsi="Times New Roman" w:cs="Times New Roman"/>
          <w:sz w:val="24"/>
          <w:szCs w:val="24"/>
        </w:rPr>
        <w:t>Маллаянова</w:t>
      </w:r>
      <w:proofErr w:type="spellEnd"/>
      <w:r w:rsidR="00B55214">
        <w:rPr>
          <w:rFonts w:ascii="Times New Roman" w:eastAsia="Calibri" w:hAnsi="Times New Roman" w:cs="Times New Roman"/>
          <w:sz w:val="24"/>
          <w:szCs w:val="24"/>
        </w:rPr>
        <w:t xml:space="preserve"> Елена Анатольевна</w:t>
      </w: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– начальник Управления культуры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321ACE87" w14:textId="77777777" w:rsidR="00631B7E" w:rsidRPr="00631B7E" w:rsidRDefault="00631B7E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-Молдованова Тамара Александровна – председатель Общественной палаты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(по согласованию);</w:t>
      </w:r>
    </w:p>
    <w:p w14:paraId="4971ECE8" w14:textId="5B846D28" w:rsidR="00631B7E" w:rsidRDefault="00631B7E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31B7E">
        <w:rPr>
          <w:rFonts w:ascii="Times New Roman" w:eastAsia="Calibri" w:hAnsi="Times New Roman" w:cs="Times New Roman"/>
          <w:sz w:val="24"/>
          <w:szCs w:val="24"/>
        </w:rPr>
        <w:t>Ростова</w:t>
      </w:r>
      <w:proofErr w:type="spellEnd"/>
      <w:r w:rsidRPr="00631B7E">
        <w:rPr>
          <w:rFonts w:ascii="Times New Roman" w:eastAsia="Calibri" w:hAnsi="Times New Roman" w:cs="Times New Roman"/>
          <w:sz w:val="24"/>
          <w:szCs w:val="24"/>
        </w:rPr>
        <w:t xml:space="preserve"> Юлия Владимировна – юрисконсульт ГАУЗ СО «Центральная городская больница г. Кушва»</w:t>
      </w:r>
      <w:r w:rsidR="00B5521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5C903F" w14:textId="4B2443F6" w:rsidR="00B55214" w:rsidRDefault="00B55214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Павел Анатольевич – начальник отдела закупок МКУ КГО «КЖКС»;</w:t>
      </w:r>
    </w:p>
    <w:p w14:paraId="49502030" w14:textId="67AD0ACB" w:rsidR="00B55214" w:rsidRDefault="00B55214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Андреева Олеся Викторовна – начальник отдела по развитию потребительского рынка, предпринимательства, транспорта и экологии;</w:t>
      </w:r>
    </w:p>
    <w:p w14:paraId="2493AC2F" w14:textId="77777777" w:rsidR="00AD4A0D" w:rsidRDefault="00B55214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Кравцова Оксана Александровна – главный специалист отдела градостроительства и архитектуры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5799ABB3" w14:textId="77777777" w:rsidR="002C24BB" w:rsidRDefault="00AD4A0D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Юрлов Андрей Юрьевич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директор  МАУ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 «Детская художественная школа КГО»</w:t>
      </w:r>
      <w:r w:rsidR="002C24B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9B9092" w14:textId="77777777" w:rsidR="002C24BB" w:rsidRDefault="002C24BB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Зульхиджина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Ольга Александровна – директор МАУ КГО СШ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Синегорец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46C26E96" w14:textId="4522117E" w:rsidR="002C24BB" w:rsidRDefault="002C24BB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Борисова Ирина Валерьевна – заведующая МУП КГО «Аптека № 430»;</w:t>
      </w:r>
    </w:p>
    <w:p w14:paraId="0B13AF35" w14:textId="1545BEC8" w:rsidR="00B55214" w:rsidRPr="00631B7E" w:rsidRDefault="002C24BB" w:rsidP="00631B7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Кривых Юрий Владимирович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директор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МАОУ СОШ № 6.</w:t>
      </w:r>
      <w:r w:rsidR="00B552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BEC9F1" w14:textId="329A4E48" w:rsidR="00631B7E" w:rsidRDefault="00631B7E" w:rsidP="00631B7E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/>
          <w:sz w:val="24"/>
          <w:szCs w:val="24"/>
        </w:rPr>
      </w:pPr>
    </w:p>
    <w:p w14:paraId="6F55FAAA" w14:textId="77777777" w:rsidR="00631B7E" w:rsidRPr="00357466" w:rsidRDefault="00631B7E" w:rsidP="00631B7E">
      <w:pPr>
        <w:spacing w:after="0" w:line="240" w:lineRule="auto"/>
        <w:ind w:left="3119" w:hanging="3119"/>
        <w:jc w:val="both"/>
        <w:rPr>
          <w:rFonts w:ascii="Times New Roman" w:hAnsi="Times New Roman"/>
          <w:sz w:val="28"/>
          <w:szCs w:val="28"/>
        </w:rPr>
      </w:pPr>
    </w:p>
    <w:p w14:paraId="507E3CF9" w14:textId="77777777" w:rsidR="00631B7E" w:rsidRPr="001D7061" w:rsidRDefault="00631B7E" w:rsidP="00631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14:paraId="15F607FB" w14:textId="77777777" w:rsidR="00631B7E" w:rsidRPr="0035746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73FFB" w14:textId="4151AAD4" w:rsidR="002C24BB" w:rsidRPr="00175256" w:rsidRDefault="00631B7E" w:rsidP="00556359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52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24BB" w:rsidRPr="00175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Отчет о выполнении в 3 квартале 2022 года плана мероприятий по противодействию коррупции в </w:t>
      </w:r>
      <w:proofErr w:type="spellStart"/>
      <w:r w:rsidR="002C24BB" w:rsidRPr="00175256">
        <w:rPr>
          <w:rFonts w:ascii="Times New Roman" w:eastAsia="Calibri" w:hAnsi="Times New Roman" w:cs="Times New Roman"/>
          <w:b/>
          <w:bCs/>
          <w:sz w:val="28"/>
          <w:szCs w:val="28"/>
        </w:rPr>
        <w:t>Кушвинском</w:t>
      </w:r>
      <w:proofErr w:type="spellEnd"/>
      <w:r w:rsidR="002C24BB" w:rsidRPr="001752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городском округе</w:t>
      </w:r>
      <w:r w:rsidR="002C24BB" w:rsidRPr="0017525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C24BB" w:rsidRPr="00175256">
        <w:rPr>
          <w:rFonts w:ascii="Times New Roman" w:eastAsia="Calibri" w:hAnsi="Times New Roman" w:cs="Times New Roman"/>
          <w:b/>
          <w:i/>
          <w:sz w:val="28"/>
          <w:szCs w:val="28"/>
        </w:rPr>
        <w:t>пост. № 762 от 07.06.2022</w:t>
      </w:r>
      <w:r w:rsidR="005563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г.)</w:t>
      </w:r>
    </w:p>
    <w:p w14:paraId="1A9CF4C3" w14:textId="029E4B7E" w:rsidR="00631B7E" w:rsidRPr="00175256" w:rsidRDefault="00631B7E" w:rsidP="00631B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66A8BF" w14:textId="77777777" w:rsidR="00631B7E" w:rsidRPr="00175256" w:rsidRDefault="00631B7E" w:rsidP="00631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45AF1" w14:textId="035A6D1F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 xml:space="preserve">Слушали: </w:t>
      </w:r>
      <w:r w:rsidRPr="00175256">
        <w:rPr>
          <w:rFonts w:ascii="Times New Roman" w:hAnsi="Times New Roman" w:cs="Times New Roman"/>
          <w:sz w:val="28"/>
          <w:szCs w:val="28"/>
        </w:rPr>
        <w:t>Маскаеву О.В.,</w:t>
      </w:r>
      <w:r w:rsidRPr="001752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75256" w:rsidRPr="00175256">
        <w:rPr>
          <w:rFonts w:ascii="Times New Roman" w:hAnsi="Times New Roman" w:cs="Times New Roman"/>
          <w:bCs/>
          <w:iCs/>
          <w:sz w:val="28"/>
          <w:szCs w:val="28"/>
        </w:rPr>
        <w:t>Хатмуллину</w:t>
      </w:r>
      <w:proofErr w:type="spellEnd"/>
      <w:r w:rsidR="00175256" w:rsidRPr="00175256">
        <w:rPr>
          <w:rFonts w:ascii="Times New Roman" w:hAnsi="Times New Roman" w:cs="Times New Roman"/>
          <w:bCs/>
          <w:iCs/>
          <w:sz w:val="28"/>
          <w:szCs w:val="28"/>
        </w:rPr>
        <w:t xml:space="preserve"> К.В.,</w:t>
      </w:r>
      <w:r w:rsidR="00175256" w:rsidRPr="001752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5256">
        <w:rPr>
          <w:rFonts w:ascii="Times New Roman" w:hAnsi="Times New Roman" w:cs="Times New Roman"/>
          <w:sz w:val="28"/>
          <w:szCs w:val="28"/>
        </w:rPr>
        <w:t xml:space="preserve">Ваганову М.В., Ведерникову А.А., </w:t>
      </w:r>
      <w:proofErr w:type="spellStart"/>
      <w:r w:rsidR="00175256" w:rsidRPr="00175256">
        <w:rPr>
          <w:rFonts w:ascii="Times New Roman" w:hAnsi="Times New Roman" w:cs="Times New Roman"/>
          <w:sz w:val="28"/>
          <w:szCs w:val="28"/>
        </w:rPr>
        <w:t>Маллаянову</w:t>
      </w:r>
      <w:proofErr w:type="spellEnd"/>
      <w:r w:rsidR="00175256" w:rsidRPr="00175256">
        <w:rPr>
          <w:rFonts w:ascii="Times New Roman" w:hAnsi="Times New Roman" w:cs="Times New Roman"/>
          <w:sz w:val="28"/>
          <w:szCs w:val="28"/>
        </w:rPr>
        <w:t xml:space="preserve"> Е.А.</w:t>
      </w:r>
      <w:proofErr w:type="gramStart"/>
      <w:r w:rsidRPr="0017525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75256" w:rsidRPr="00175256">
        <w:rPr>
          <w:rFonts w:ascii="Times New Roman" w:hAnsi="Times New Roman" w:cs="Times New Roman"/>
          <w:sz w:val="28"/>
          <w:szCs w:val="28"/>
        </w:rPr>
        <w:t>Аленгоз</w:t>
      </w:r>
      <w:proofErr w:type="spellEnd"/>
      <w:proofErr w:type="gramEnd"/>
      <w:r w:rsidR="00175256" w:rsidRPr="00175256">
        <w:rPr>
          <w:rFonts w:ascii="Times New Roman" w:hAnsi="Times New Roman" w:cs="Times New Roman"/>
          <w:sz w:val="28"/>
          <w:szCs w:val="28"/>
        </w:rPr>
        <w:t xml:space="preserve"> Н.В.</w:t>
      </w:r>
      <w:r w:rsidRPr="001752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256">
        <w:rPr>
          <w:rFonts w:ascii="Times New Roman" w:hAnsi="Times New Roman" w:cs="Times New Roman"/>
          <w:sz w:val="28"/>
          <w:szCs w:val="28"/>
        </w:rPr>
        <w:t>Собенина</w:t>
      </w:r>
      <w:proofErr w:type="spellEnd"/>
      <w:r w:rsidRPr="00175256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300181D4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DE7749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b/>
          <w:i/>
          <w:sz w:val="28"/>
          <w:szCs w:val="28"/>
        </w:rPr>
        <w:t>Решили</w:t>
      </w:r>
      <w:r w:rsidRPr="00175256">
        <w:rPr>
          <w:rFonts w:ascii="Times New Roman" w:hAnsi="Times New Roman" w:cs="Times New Roman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2592FA1F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23F7F" w14:textId="75136C9E" w:rsidR="00631B7E" w:rsidRPr="00175256" w:rsidRDefault="00631B7E" w:rsidP="00556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75256">
        <w:rPr>
          <w:rFonts w:ascii="Times New Roman" w:hAnsi="Times New Roman" w:cs="Times New Roman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</w:p>
    <w:p w14:paraId="0F9AA283" w14:textId="77777777" w:rsidR="00631B7E" w:rsidRPr="00175256" w:rsidRDefault="00631B7E" w:rsidP="00631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937FC" w14:textId="77777777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Слушали</w:t>
      </w:r>
      <w:r w:rsidRPr="00175256">
        <w:rPr>
          <w:rFonts w:ascii="Times New Roman" w:hAnsi="Times New Roman" w:cs="Times New Roman"/>
          <w:sz w:val="28"/>
          <w:szCs w:val="28"/>
        </w:rPr>
        <w:t xml:space="preserve">: Семенову О.Н.-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 </w:t>
      </w:r>
    </w:p>
    <w:p w14:paraId="0BC58176" w14:textId="77777777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Решили</w:t>
      </w:r>
      <w:r w:rsidRPr="00175256">
        <w:rPr>
          <w:rFonts w:ascii="Times New Roman" w:hAnsi="Times New Roman" w:cs="Times New Roman"/>
          <w:sz w:val="28"/>
          <w:szCs w:val="28"/>
        </w:rPr>
        <w:t>: информацию принять к сведению.</w:t>
      </w:r>
    </w:p>
    <w:p w14:paraId="33044736" w14:textId="77777777" w:rsidR="00631B7E" w:rsidRPr="00175256" w:rsidRDefault="00631B7E" w:rsidP="00631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2CB710" w14:textId="77777777" w:rsidR="00631B7E" w:rsidRPr="00175256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75256">
        <w:rPr>
          <w:rFonts w:ascii="Times New Roman" w:hAnsi="Times New Roman" w:cs="Times New Roman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3C77AF7D" w14:textId="77777777" w:rsidR="00631B7E" w:rsidRPr="00175256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941D9C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b/>
          <w:i/>
          <w:sz w:val="28"/>
          <w:szCs w:val="28"/>
        </w:rPr>
        <w:t>Слушали:</w:t>
      </w:r>
      <w:r w:rsidRPr="00175256">
        <w:rPr>
          <w:rFonts w:ascii="Times New Roman" w:hAnsi="Times New Roman" w:cs="Times New Roman"/>
          <w:sz w:val="28"/>
          <w:szCs w:val="28"/>
        </w:rPr>
        <w:t xml:space="preserve"> Ведерникову А.А.</w:t>
      </w:r>
    </w:p>
    <w:p w14:paraId="28FCF20F" w14:textId="77777777" w:rsidR="00175256" w:rsidRPr="00175256" w:rsidRDefault="00631B7E" w:rsidP="00175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="00175256" w:rsidRPr="00175256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 КГО оказывается 73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0ADEFFD8" w14:textId="77777777" w:rsidR="00175256" w:rsidRPr="00175256" w:rsidRDefault="00175256" w:rsidP="00175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56">
        <w:rPr>
          <w:rFonts w:ascii="Times New Roman" w:eastAsia="Calibri" w:hAnsi="Times New Roman" w:cs="Times New Roman"/>
          <w:sz w:val="28"/>
          <w:szCs w:val="28"/>
        </w:rPr>
        <w:t xml:space="preserve">Мониторинг качества предоставления муниципальных услуг проводится ежемесячно  по всем услугам, оказываемым в городском округе в срок не позднее 5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</w:t>
      </w:r>
      <w:proofErr w:type="spellStart"/>
      <w:r w:rsidRPr="00175256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17525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14:paraId="2809C581" w14:textId="77777777" w:rsidR="00175256" w:rsidRPr="00175256" w:rsidRDefault="00175256" w:rsidP="00175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5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175256">
        <w:rPr>
          <w:rFonts w:ascii="Times New Roman" w:eastAsia="Calibri" w:hAnsi="Times New Roman" w:cs="Times New Roman"/>
          <w:sz w:val="28"/>
          <w:szCs w:val="28"/>
        </w:rPr>
        <w:t xml:space="preserve">: информацию принять к сведению, </w:t>
      </w:r>
    </w:p>
    <w:p w14:paraId="19EABD02" w14:textId="77777777" w:rsidR="00175256" w:rsidRPr="00175256" w:rsidRDefault="00175256" w:rsidP="001752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56">
        <w:rPr>
          <w:rFonts w:ascii="Times New Roman" w:eastAsia="Calibri" w:hAnsi="Times New Roman" w:cs="Times New Roman"/>
          <w:sz w:val="28"/>
          <w:szCs w:val="28"/>
        </w:rPr>
        <w:t>- руководителям структурных подразделений, оказывающих муниципальные услуги, ежемесячно до 05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5D61B2B7" w14:textId="77777777" w:rsidR="00175256" w:rsidRPr="00175256" w:rsidRDefault="00175256" w:rsidP="001752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56">
        <w:rPr>
          <w:rFonts w:ascii="Times New Roman" w:eastAsia="Calibri" w:hAnsi="Times New Roman" w:cs="Times New Roman"/>
          <w:sz w:val="28"/>
          <w:szCs w:val="28"/>
        </w:rPr>
        <w:t xml:space="preserve">- Управлению образования КГО, КУМИ КГО, отделу градостроительства и архитектуры, МКУ КГО «КЖКС» провести мониторинг муниципальных услуг </w:t>
      </w:r>
      <w:r w:rsidRPr="00175256">
        <w:rPr>
          <w:rFonts w:ascii="Times New Roman" w:eastAsia="Calibri" w:hAnsi="Times New Roman" w:cs="Times New Roman"/>
          <w:sz w:val="28"/>
          <w:szCs w:val="28"/>
        </w:rPr>
        <w:lastRenderedPageBreak/>
        <w:t>после приведения регламентов в соответствие и увеличить процент оказания услуг в электронном виде;</w:t>
      </w:r>
    </w:p>
    <w:p w14:paraId="08121124" w14:textId="77777777" w:rsidR="00175256" w:rsidRPr="00175256" w:rsidRDefault="00175256" w:rsidP="001752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256">
        <w:rPr>
          <w:rFonts w:ascii="Times New Roman" w:eastAsia="Calibri" w:hAnsi="Times New Roman" w:cs="Times New Roman"/>
          <w:sz w:val="28"/>
          <w:szCs w:val="28"/>
        </w:rPr>
        <w:t>- Управлению образования КГО услугу по предоставлению путевок в лагеря дневного пребывания с 01.01.2023 года перевести только в электронный вид;</w:t>
      </w:r>
    </w:p>
    <w:p w14:paraId="1EEF880F" w14:textId="77777777" w:rsidR="00631B7E" w:rsidRPr="00486C28" w:rsidRDefault="00631B7E" w:rsidP="0063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3748C" w14:textId="77777777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75256">
        <w:rPr>
          <w:rFonts w:ascii="Times New Roman" w:hAnsi="Times New Roman" w:cs="Times New Roman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175256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Pr="00175256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14:paraId="44DB1B8A" w14:textId="77777777" w:rsidR="00631B7E" w:rsidRPr="00175256" w:rsidRDefault="00631B7E" w:rsidP="00631B7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4BC6091" w14:textId="77777777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Слушали:</w:t>
      </w:r>
      <w:r w:rsidRPr="00175256">
        <w:rPr>
          <w:rFonts w:ascii="Times New Roman" w:hAnsi="Times New Roman" w:cs="Times New Roman"/>
          <w:sz w:val="28"/>
          <w:szCs w:val="28"/>
        </w:rPr>
        <w:t xml:space="preserve"> Ведерникову А.А.</w:t>
      </w:r>
    </w:p>
    <w:p w14:paraId="69D14F93" w14:textId="37119736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>В 3 квартале 202</w:t>
      </w:r>
      <w:r w:rsidR="00175256">
        <w:rPr>
          <w:rFonts w:ascii="Times New Roman" w:hAnsi="Times New Roman" w:cs="Times New Roman"/>
          <w:sz w:val="28"/>
          <w:szCs w:val="28"/>
        </w:rPr>
        <w:t>2</w:t>
      </w:r>
      <w:r w:rsidRPr="00175256">
        <w:rPr>
          <w:rFonts w:ascii="Times New Roman" w:hAnsi="Times New Roman" w:cs="Times New Roman"/>
          <w:sz w:val="28"/>
          <w:szCs w:val="28"/>
        </w:rPr>
        <w:t xml:space="preserve"> года в администрацию поступило всего 1</w:t>
      </w:r>
      <w:r w:rsidR="00175256">
        <w:rPr>
          <w:rFonts w:ascii="Times New Roman" w:hAnsi="Times New Roman" w:cs="Times New Roman"/>
          <w:sz w:val="28"/>
          <w:szCs w:val="28"/>
        </w:rPr>
        <w:t>12</w:t>
      </w:r>
      <w:r w:rsidRPr="0017525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54263">
        <w:rPr>
          <w:rFonts w:ascii="Times New Roman" w:hAnsi="Times New Roman" w:cs="Times New Roman"/>
          <w:sz w:val="28"/>
          <w:szCs w:val="28"/>
        </w:rPr>
        <w:t>й</w:t>
      </w:r>
      <w:r w:rsidRPr="00175256">
        <w:rPr>
          <w:rFonts w:ascii="Times New Roman" w:hAnsi="Times New Roman" w:cs="Times New Roman"/>
          <w:sz w:val="28"/>
          <w:szCs w:val="28"/>
        </w:rPr>
        <w:t xml:space="preserve"> от граждан и организаций, из них:</w:t>
      </w:r>
    </w:p>
    <w:p w14:paraId="1DE69D63" w14:textId="64A10E08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 xml:space="preserve">- письменных – </w:t>
      </w:r>
      <w:r w:rsidR="00754263">
        <w:rPr>
          <w:rFonts w:ascii="Times New Roman" w:hAnsi="Times New Roman" w:cs="Times New Roman"/>
          <w:sz w:val="28"/>
          <w:szCs w:val="28"/>
        </w:rPr>
        <w:t>56</w:t>
      </w:r>
      <w:r w:rsidRPr="00175256">
        <w:rPr>
          <w:rFonts w:ascii="Times New Roman" w:hAnsi="Times New Roman" w:cs="Times New Roman"/>
          <w:sz w:val="28"/>
          <w:szCs w:val="28"/>
        </w:rPr>
        <w:t>,</w:t>
      </w:r>
    </w:p>
    <w:p w14:paraId="3330906B" w14:textId="10510C12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>- на телефон «горячей линии»</w:t>
      </w:r>
      <w:r w:rsidR="00754263">
        <w:rPr>
          <w:rFonts w:ascii="Times New Roman" w:hAnsi="Times New Roman" w:cs="Times New Roman"/>
          <w:sz w:val="28"/>
          <w:szCs w:val="28"/>
        </w:rPr>
        <w:t xml:space="preserve"> и личный прием граждан</w:t>
      </w:r>
      <w:r w:rsidRPr="00175256">
        <w:rPr>
          <w:rFonts w:ascii="Times New Roman" w:hAnsi="Times New Roman" w:cs="Times New Roman"/>
          <w:sz w:val="28"/>
          <w:szCs w:val="28"/>
        </w:rPr>
        <w:t xml:space="preserve"> – </w:t>
      </w:r>
      <w:r w:rsidR="00754263">
        <w:rPr>
          <w:rFonts w:ascii="Times New Roman" w:hAnsi="Times New Roman" w:cs="Times New Roman"/>
          <w:sz w:val="28"/>
          <w:szCs w:val="28"/>
        </w:rPr>
        <w:t>38</w:t>
      </w:r>
      <w:r w:rsidRPr="00175256">
        <w:rPr>
          <w:rFonts w:ascii="Times New Roman" w:hAnsi="Times New Roman" w:cs="Times New Roman"/>
          <w:sz w:val="28"/>
          <w:szCs w:val="28"/>
        </w:rPr>
        <w:t>,</w:t>
      </w:r>
    </w:p>
    <w:p w14:paraId="69212E36" w14:textId="7FC1C237" w:rsidR="00631B7E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>- депутатские обращения –</w:t>
      </w:r>
      <w:r w:rsidR="00754263">
        <w:rPr>
          <w:rFonts w:ascii="Times New Roman" w:hAnsi="Times New Roman" w:cs="Times New Roman"/>
          <w:sz w:val="28"/>
          <w:szCs w:val="28"/>
        </w:rPr>
        <w:t>0</w:t>
      </w:r>
      <w:r w:rsidRPr="00175256">
        <w:rPr>
          <w:rFonts w:ascii="Times New Roman" w:hAnsi="Times New Roman" w:cs="Times New Roman"/>
          <w:sz w:val="28"/>
          <w:szCs w:val="28"/>
        </w:rPr>
        <w:t>,</w:t>
      </w:r>
    </w:p>
    <w:p w14:paraId="4744C06D" w14:textId="6BC4B919" w:rsidR="00754263" w:rsidRDefault="00754263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обращений в электронном виде – 18,</w:t>
      </w:r>
    </w:p>
    <w:p w14:paraId="74FDD868" w14:textId="52488630" w:rsidR="00754263" w:rsidRPr="00175256" w:rsidRDefault="00754263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ГИС ЖКХ – 3.</w:t>
      </w:r>
    </w:p>
    <w:p w14:paraId="38F6C98D" w14:textId="7D93EBD6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 xml:space="preserve">В том числе поступило </w:t>
      </w:r>
      <w:r w:rsidR="00754263">
        <w:rPr>
          <w:rFonts w:ascii="Times New Roman" w:hAnsi="Times New Roman" w:cs="Times New Roman"/>
          <w:sz w:val="28"/>
          <w:szCs w:val="28"/>
        </w:rPr>
        <w:t>28</w:t>
      </w:r>
      <w:r w:rsidRPr="0017525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754263">
        <w:rPr>
          <w:rFonts w:ascii="Times New Roman" w:hAnsi="Times New Roman" w:cs="Times New Roman"/>
          <w:sz w:val="28"/>
          <w:szCs w:val="28"/>
        </w:rPr>
        <w:t>ов</w:t>
      </w:r>
      <w:r w:rsidRPr="00175256">
        <w:rPr>
          <w:rFonts w:ascii="Times New Roman" w:hAnsi="Times New Roman" w:cs="Times New Roman"/>
          <w:sz w:val="28"/>
          <w:szCs w:val="28"/>
        </w:rPr>
        <w:t xml:space="preserve"> </w:t>
      </w:r>
      <w:r w:rsidR="00754263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175256">
        <w:rPr>
          <w:rFonts w:ascii="Times New Roman" w:hAnsi="Times New Roman" w:cs="Times New Roman"/>
          <w:sz w:val="28"/>
          <w:szCs w:val="28"/>
        </w:rPr>
        <w:t>по обращениям граждан</w:t>
      </w:r>
      <w:r w:rsidR="00754263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175256">
        <w:rPr>
          <w:rFonts w:ascii="Times New Roman" w:hAnsi="Times New Roman" w:cs="Times New Roman"/>
          <w:sz w:val="28"/>
          <w:szCs w:val="28"/>
        </w:rPr>
        <w:t xml:space="preserve"> (АГЗУО, Департамент государственного жилищного и строительного надзора Свердловской области).</w:t>
      </w:r>
    </w:p>
    <w:p w14:paraId="61909CFD" w14:textId="0EAC3EC2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 xml:space="preserve">Решили: </w:t>
      </w:r>
      <w:r w:rsidRPr="00175256">
        <w:rPr>
          <w:rFonts w:ascii="Times New Roman" w:hAnsi="Times New Roman" w:cs="Times New Roman"/>
          <w:sz w:val="28"/>
          <w:szCs w:val="28"/>
        </w:rPr>
        <w:t>Отметить</w:t>
      </w:r>
      <w:r w:rsidR="00754263">
        <w:rPr>
          <w:rFonts w:ascii="Times New Roman" w:hAnsi="Times New Roman" w:cs="Times New Roman"/>
          <w:sz w:val="28"/>
          <w:szCs w:val="28"/>
        </w:rPr>
        <w:t>,</w:t>
      </w:r>
      <w:r w:rsidRPr="00175256">
        <w:rPr>
          <w:rFonts w:ascii="Times New Roman" w:hAnsi="Times New Roman" w:cs="Times New Roman"/>
          <w:sz w:val="28"/>
          <w:szCs w:val="28"/>
        </w:rPr>
        <w:t xml:space="preserve"> как положительный результат - отсутствие в 3 квартале 202</w:t>
      </w:r>
      <w:r w:rsidR="00754263">
        <w:rPr>
          <w:rFonts w:ascii="Times New Roman" w:hAnsi="Times New Roman" w:cs="Times New Roman"/>
          <w:sz w:val="28"/>
          <w:szCs w:val="28"/>
        </w:rPr>
        <w:t>2</w:t>
      </w:r>
      <w:r w:rsidRPr="00175256">
        <w:rPr>
          <w:rFonts w:ascii="Times New Roman" w:hAnsi="Times New Roman" w:cs="Times New Roman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</w:t>
      </w:r>
      <w:proofErr w:type="spellStart"/>
      <w:r w:rsidRPr="0017525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17525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14:paraId="03E37526" w14:textId="77777777" w:rsidR="00631B7E" w:rsidRPr="00175256" w:rsidRDefault="00631B7E" w:rsidP="0063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1E11C" w14:textId="77777777" w:rsidR="00631B7E" w:rsidRPr="00175256" w:rsidRDefault="00631B7E" w:rsidP="0063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75256">
        <w:rPr>
          <w:rFonts w:ascii="Times New Roman" w:hAnsi="Times New Roman" w:cs="Times New Roman"/>
          <w:b/>
          <w:sz w:val="28"/>
          <w:szCs w:val="28"/>
        </w:rPr>
        <w:t xml:space="preserve">. О размещении в СМИ и на официальном сайте </w:t>
      </w:r>
      <w:proofErr w:type="spellStart"/>
      <w:r w:rsidRPr="00175256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Pr="0017525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публикаций антикоррупционной направленности</w:t>
      </w:r>
    </w:p>
    <w:p w14:paraId="70F5D2C0" w14:textId="77777777" w:rsidR="00631B7E" w:rsidRPr="00175256" w:rsidRDefault="00631B7E" w:rsidP="0063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EAB03A" w14:textId="5665464C" w:rsidR="00754263" w:rsidRPr="008B79B1" w:rsidRDefault="00631B7E" w:rsidP="0075426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7"/>
          <w:szCs w:val="27"/>
        </w:rPr>
      </w:pPr>
      <w:r w:rsidRPr="00175256">
        <w:rPr>
          <w:i/>
          <w:sz w:val="28"/>
          <w:szCs w:val="28"/>
        </w:rPr>
        <w:t>Слушали:</w:t>
      </w:r>
      <w:r w:rsidRPr="00175256">
        <w:rPr>
          <w:sz w:val="28"/>
          <w:szCs w:val="28"/>
        </w:rPr>
        <w:t xml:space="preserve"> </w:t>
      </w:r>
      <w:r w:rsidRPr="008910E8">
        <w:rPr>
          <w:b w:val="0"/>
          <w:bCs w:val="0"/>
          <w:sz w:val="28"/>
          <w:szCs w:val="28"/>
        </w:rPr>
        <w:t>Ведерникову А.А., Миронову М.М.–</w:t>
      </w:r>
      <w:r w:rsidRPr="00175256">
        <w:rPr>
          <w:sz w:val="28"/>
          <w:szCs w:val="28"/>
        </w:rPr>
        <w:t xml:space="preserve"> </w:t>
      </w:r>
      <w:r w:rsidRPr="00754263">
        <w:rPr>
          <w:b w:val="0"/>
          <w:bCs w:val="0"/>
          <w:sz w:val="28"/>
          <w:szCs w:val="28"/>
        </w:rPr>
        <w:t>о размещении на сайте КГО информации антикоррупционной направленности.</w:t>
      </w:r>
      <w:r w:rsidRPr="00175256">
        <w:rPr>
          <w:sz w:val="28"/>
          <w:szCs w:val="28"/>
        </w:rPr>
        <w:t xml:space="preserve"> </w:t>
      </w:r>
      <w:r w:rsidR="00754263" w:rsidRPr="008B79B1">
        <w:rPr>
          <w:b w:val="0"/>
          <w:sz w:val="27"/>
          <w:szCs w:val="27"/>
        </w:rPr>
        <w:t xml:space="preserve">В эфире </w:t>
      </w:r>
      <w:proofErr w:type="spellStart"/>
      <w:r w:rsidR="00754263" w:rsidRPr="008B79B1">
        <w:rPr>
          <w:b w:val="0"/>
          <w:sz w:val="27"/>
          <w:szCs w:val="27"/>
        </w:rPr>
        <w:t>Кушвинского</w:t>
      </w:r>
      <w:proofErr w:type="spellEnd"/>
      <w:r w:rsidR="00754263" w:rsidRPr="008B79B1">
        <w:rPr>
          <w:b w:val="0"/>
          <w:sz w:val="27"/>
          <w:szCs w:val="27"/>
        </w:rPr>
        <w:t xml:space="preserve"> телевидения постоянно транслируются сюжеты, освещающие деятельность </w:t>
      </w:r>
      <w:r w:rsidR="00754263" w:rsidRPr="008B79B1">
        <w:rPr>
          <w:b w:val="0"/>
          <w:color w:val="000000"/>
          <w:sz w:val="27"/>
          <w:szCs w:val="27"/>
        </w:rPr>
        <w:t>комиссии по противод</w:t>
      </w:r>
      <w:bookmarkStart w:id="0" w:name="_GoBack"/>
      <w:bookmarkEnd w:id="0"/>
      <w:r w:rsidR="00754263" w:rsidRPr="008B79B1">
        <w:rPr>
          <w:b w:val="0"/>
          <w:color w:val="000000"/>
          <w:sz w:val="27"/>
          <w:szCs w:val="27"/>
        </w:rPr>
        <w:t xml:space="preserve">ействию коррупции при администрации </w:t>
      </w:r>
      <w:proofErr w:type="spellStart"/>
      <w:r w:rsidR="00754263" w:rsidRPr="008B79B1">
        <w:rPr>
          <w:b w:val="0"/>
          <w:color w:val="000000"/>
          <w:sz w:val="27"/>
          <w:szCs w:val="27"/>
        </w:rPr>
        <w:t>Кушвинского</w:t>
      </w:r>
      <w:proofErr w:type="spellEnd"/>
      <w:r w:rsidR="00754263" w:rsidRPr="008B79B1">
        <w:rPr>
          <w:b w:val="0"/>
          <w:color w:val="000000"/>
          <w:sz w:val="27"/>
          <w:szCs w:val="27"/>
        </w:rPr>
        <w:t xml:space="preserve"> городского округа, сюжеты с выступлениями руководителей учреждений, либо отделов о данной тематике, а также интервью с прокуратурой и органами внутренних дел. Дополнительно в эфире регулярно транслируются видеоролики, рекомендованные к показу </w:t>
      </w:r>
      <w:r w:rsidR="00754263" w:rsidRPr="008B79B1">
        <w:rPr>
          <w:b w:val="0"/>
          <w:bCs w:val="0"/>
          <w:sz w:val="27"/>
          <w:szCs w:val="27"/>
        </w:rPr>
        <w:t>Департаментом противодействия коррупции и контроля Свердловской области.</w:t>
      </w:r>
    </w:p>
    <w:p w14:paraId="21A2F8F4" w14:textId="410B13C5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 xml:space="preserve">В </w:t>
      </w:r>
      <w:r w:rsidR="00754263">
        <w:rPr>
          <w:rFonts w:ascii="Times New Roman" w:hAnsi="Times New Roman" w:cs="Times New Roman"/>
          <w:sz w:val="28"/>
          <w:szCs w:val="28"/>
        </w:rPr>
        <w:t xml:space="preserve">3 квартале </w:t>
      </w:r>
      <w:r w:rsidRPr="00175256">
        <w:rPr>
          <w:rFonts w:ascii="Times New Roman" w:hAnsi="Times New Roman" w:cs="Times New Roman"/>
          <w:sz w:val="28"/>
          <w:szCs w:val="28"/>
        </w:rPr>
        <w:t>202</w:t>
      </w:r>
      <w:r w:rsidR="00754263">
        <w:rPr>
          <w:rFonts w:ascii="Times New Roman" w:hAnsi="Times New Roman" w:cs="Times New Roman"/>
          <w:sz w:val="28"/>
          <w:szCs w:val="28"/>
        </w:rPr>
        <w:t>2</w:t>
      </w:r>
      <w:r w:rsidRPr="00175256">
        <w:rPr>
          <w:rFonts w:ascii="Times New Roman" w:hAnsi="Times New Roman" w:cs="Times New Roman"/>
          <w:sz w:val="28"/>
          <w:szCs w:val="28"/>
        </w:rPr>
        <w:t xml:space="preserve"> года в газете «</w:t>
      </w:r>
      <w:proofErr w:type="spellStart"/>
      <w:r w:rsidRPr="00175256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175256">
        <w:rPr>
          <w:rFonts w:ascii="Times New Roman" w:hAnsi="Times New Roman" w:cs="Times New Roman"/>
          <w:sz w:val="28"/>
          <w:szCs w:val="28"/>
        </w:rPr>
        <w:t xml:space="preserve"> рабочий» опубликован</w:t>
      </w:r>
      <w:r w:rsidR="00754263">
        <w:rPr>
          <w:rFonts w:ascii="Times New Roman" w:hAnsi="Times New Roman" w:cs="Times New Roman"/>
          <w:sz w:val="28"/>
          <w:szCs w:val="28"/>
        </w:rPr>
        <w:t>о</w:t>
      </w:r>
      <w:r w:rsidRPr="00175256">
        <w:rPr>
          <w:rFonts w:ascii="Times New Roman" w:hAnsi="Times New Roman" w:cs="Times New Roman"/>
          <w:sz w:val="28"/>
          <w:szCs w:val="28"/>
        </w:rPr>
        <w:t xml:space="preserve"> </w:t>
      </w:r>
      <w:r w:rsidR="00754263">
        <w:rPr>
          <w:rFonts w:ascii="Times New Roman" w:hAnsi="Times New Roman" w:cs="Times New Roman"/>
          <w:sz w:val="28"/>
          <w:szCs w:val="28"/>
        </w:rPr>
        <w:t>22</w:t>
      </w:r>
      <w:r w:rsidRPr="0017525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4263">
        <w:rPr>
          <w:rFonts w:ascii="Times New Roman" w:hAnsi="Times New Roman" w:cs="Times New Roman"/>
          <w:sz w:val="28"/>
          <w:szCs w:val="28"/>
        </w:rPr>
        <w:t>а</w:t>
      </w:r>
      <w:r w:rsidRPr="00175256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направленности. Материалы выходили под рубриками: «Инвестиции», «Национальные проекты», «Жилье», «КУМИ информирует», «Прокуратура разъясняет», «Из зала суда», «Из первых рук», «Парламент», «Социальная политика», «Образование» и другие. Широкое информирование читателей газеты о разных аспектах социально-экономической </w:t>
      </w:r>
      <w:r w:rsidRPr="00175256">
        <w:rPr>
          <w:rFonts w:ascii="Times New Roman" w:hAnsi="Times New Roman" w:cs="Times New Roman"/>
          <w:sz w:val="28"/>
          <w:szCs w:val="28"/>
        </w:rPr>
        <w:lastRenderedPageBreak/>
        <w:t>жизни территории – важнейший инструмент, позволяющий избежать коррупционных проявлений.</w:t>
      </w:r>
    </w:p>
    <w:p w14:paraId="04355D05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b/>
          <w:i/>
          <w:sz w:val="28"/>
          <w:szCs w:val="28"/>
        </w:rPr>
        <w:t>Решили</w:t>
      </w:r>
      <w:r w:rsidRPr="00175256">
        <w:rPr>
          <w:rFonts w:ascii="Times New Roman" w:hAnsi="Times New Roman" w:cs="Times New Roman"/>
          <w:sz w:val="28"/>
          <w:szCs w:val="28"/>
        </w:rPr>
        <w:t>: продолжить работу по освещению работы комиссии и публикацию материалов антикоррупционной направленности.</w:t>
      </w:r>
    </w:p>
    <w:p w14:paraId="0E3E3B06" w14:textId="06AA99E2" w:rsidR="00631B7E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1E75C" w14:textId="77777777" w:rsidR="00754263" w:rsidRPr="00754263" w:rsidRDefault="00754263" w:rsidP="005563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5426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754263">
        <w:rPr>
          <w:rFonts w:ascii="Times New Roman" w:eastAsia="Calibri" w:hAnsi="Times New Roman" w:cs="Times New Roman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53158BF0" w14:textId="77777777" w:rsidR="00754263" w:rsidRPr="00754263" w:rsidRDefault="00754263" w:rsidP="007542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A65604" w14:textId="3D542F4C" w:rsidR="00754263" w:rsidRPr="00754263" w:rsidRDefault="00754263" w:rsidP="007542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26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Слушали:</w:t>
      </w:r>
      <w:r w:rsidR="00037C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37CBA" w:rsidRPr="00037CBA">
        <w:rPr>
          <w:rFonts w:ascii="Times New Roman" w:eastAsia="Calibri" w:hAnsi="Times New Roman" w:cs="Times New Roman"/>
          <w:sz w:val="28"/>
          <w:szCs w:val="28"/>
        </w:rPr>
        <w:t>Кривых Ю.В</w:t>
      </w:r>
      <w:r w:rsidRPr="00754263">
        <w:rPr>
          <w:rFonts w:ascii="Times New Roman" w:eastAsia="Calibri" w:hAnsi="Times New Roman" w:cs="Times New Roman"/>
          <w:sz w:val="28"/>
          <w:szCs w:val="28"/>
        </w:rPr>
        <w:t>.,</w:t>
      </w:r>
      <w:r w:rsidR="00037CBA" w:rsidRPr="00037C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7CBA" w:rsidRPr="00037CBA">
        <w:rPr>
          <w:rFonts w:ascii="Times New Roman" w:eastAsia="Calibri" w:hAnsi="Times New Roman" w:cs="Times New Roman"/>
          <w:sz w:val="28"/>
          <w:szCs w:val="28"/>
        </w:rPr>
        <w:t>Борисов</w:t>
      </w:r>
      <w:r w:rsidR="00037CBA">
        <w:rPr>
          <w:rFonts w:ascii="Times New Roman" w:eastAsia="Calibri" w:hAnsi="Times New Roman" w:cs="Times New Roman"/>
          <w:sz w:val="28"/>
          <w:szCs w:val="28"/>
        </w:rPr>
        <w:t>у</w:t>
      </w:r>
      <w:r w:rsidR="00037CBA" w:rsidRPr="00037CB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037CBA">
        <w:rPr>
          <w:rFonts w:ascii="Times New Roman" w:eastAsia="Calibri" w:hAnsi="Times New Roman" w:cs="Times New Roman"/>
          <w:sz w:val="28"/>
          <w:szCs w:val="28"/>
        </w:rPr>
        <w:t>.</w:t>
      </w:r>
      <w:r w:rsidR="00037CBA" w:rsidRPr="00037CBA">
        <w:rPr>
          <w:rFonts w:ascii="Times New Roman" w:eastAsia="Calibri" w:hAnsi="Times New Roman" w:cs="Times New Roman"/>
          <w:sz w:val="28"/>
          <w:szCs w:val="28"/>
        </w:rPr>
        <w:t>В</w:t>
      </w:r>
      <w:r w:rsidR="00037CBA">
        <w:rPr>
          <w:rFonts w:ascii="Times New Roman" w:eastAsia="Calibri" w:hAnsi="Times New Roman" w:cs="Times New Roman"/>
          <w:sz w:val="28"/>
          <w:szCs w:val="28"/>
        </w:rPr>
        <w:t>.</w:t>
      </w:r>
      <w:r w:rsidRPr="00754263">
        <w:rPr>
          <w:rFonts w:ascii="Times New Roman" w:eastAsia="Calibri" w:hAnsi="Times New Roman" w:cs="Times New Roman"/>
          <w:sz w:val="28"/>
          <w:szCs w:val="28"/>
        </w:rPr>
        <w:t>,</w:t>
      </w:r>
      <w:r w:rsidR="00037CBA">
        <w:rPr>
          <w:rFonts w:ascii="Times New Roman" w:eastAsia="Calibri" w:hAnsi="Times New Roman" w:cs="Times New Roman"/>
          <w:sz w:val="28"/>
          <w:szCs w:val="28"/>
        </w:rPr>
        <w:t xml:space="preserve"> Юрлова </w:t>
      </w:r>
      <w:proofErr w:type="gramStart"/>
      <w:r w:rsidR="00037CBA">
        <w:rPr>
          <w:rFonts w:ascii="Times New Roman" w:eastAsia="Calibri" w:hAnsi="Times New Roman" w:cs="Times New Roman"/>
          <w:sz w:val="28"/>
          <w:szCs w:val="28"/>
        </w:rPr>
        <w:t>А.Ю.</w:t>
      </w:r>
      <w:r w:rsidRPr="00754263">
        <w:rPr>
          <w:rFonts w:ascii="Times New Roman" w:eastAsia="Calibri" w:hAnsi="Times New Roman" w:cs="Times New Roman"/>
          <w:sz w:val="28"/>
          <w:szCs w:val="28"/>
        </w:rPr>
        <w:t>,</w:t>
      </w:r>
      <w:proofErr w:type="spellStart"/>
      <w:r w:rsidR="00037CBA">
        <w:rPr>
          <w:rFonts w:ascii="Times New Roman" w:eastAsia="Calibri" w:hAnsi="Times New Roman" w:cs="Times New Roman"/>
          <w:sz w:val="28"/>
          <w:szCs w:val="28"/>
        </w:rPr>
        <w:t>Зульхиджину</w:t>
      </w:r>
      <w:proofErr w:type="spellEnd"/>
      <w:proofErr w:type="gramEnd"/>
      <w:r w:rsidR="00037CBA">
        <w:rPr>
          <w:rFonts w:ascii="Times New Roman" w:eastAsia="Calibri" w:hAnsi="Times New Roman" w:cs="Times New Roman"/>
          <w:sz w:val="28"/>
          <w:szCs w:val="28"/>
        </w:rPr>
        <w:t xml:space="preserve"> О.А.</w:t>
      </w:r>
      <w:r w:rsidRPr="007542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37CBA">
        <w:rPr>
          <w:rFonts w:ascii="Times New Roman" w:eastAsia="Calibri" w:hAnsi="Times New Roman" w:cs="Times New Roman"/>
          <w:sz w:val="28"/>
          <w:szCs w:val="28"/>
        </w:rPr>
        <w:t>Бурлова</w:t>
      </w:r>
      <w:proofErr w:type="spellEnd"/>
      <w:r w:rsidR="00037CBA">
        <w:rPr>
          <w:rFonts w:ascii="Times New Roman" w:eastAsia="Calibri" w:hAnsi="Times New Roman" w:cs="Times New Roman"/>
          <w:sz w:val="28"/>
          <w:szCs w:val="28"/>
        </w:rPr>
        <w:t xml:space="preserve"> П.А.</w:t>
      </w:r>
      <w:r w:rsidRPr="00754263">
        <w:rPr>
          <w:rFonts w:ascii="Times New Roman" w:eastAsia="Calibri" w:hAnsi="Times New Roman" w:cs="Times New Roman"/>
          <w:sz w:val="28"/>
          <w:szCs w:val="28"/>
        </w:rPr>
        <w:t>, Миронову М.М.</w:t>
      </w:r>
    </w:p>
    <w:p w14:paraId="143EE3DF" w14:textId="77777777" w:rsidR="00754263" w:rsidRPr="00754263" w:rsidRDefault="00754263" w:rsidP="007542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54263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5426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68B868" w14:textId="04EF90CE" w:rsidR="00754263" w:rsidRPr="00754263" w:rsidRDefault="00754263" w:rsidP="007542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263">
        <w:rPr>
          <w:rFonts w:ascii="Times New Roman" w:eastAsia="Calibri" w:hAnsi="Times New Roman" w:cs="Times New Roman"/>
          <w:sz w:val="28"/>
          <w:szCs w:val="28"/>
        </w:rPr>
        <w:t>- Управлению образования КГО, Управлению культуры КГО, Управлению физической культуры и спорта</w:t>
      </w:r>
      <w:r w:rsidR="00037CBA">
        <w:rPr>
          <w:rFonts w:ascii="Times New Roman" w:eastAsia="Calibri" w:hAnsi="Times New Roman" w:cs="Times New Roman"/>
          <w:sz w:val="28"/>
          <w:szCs w:val="28"/>
        </w:rPr>
        <w:t>, комитету по управлению муниципальным имуществом</w:t>
      </w:r>
      <w:r w:rsidRPr="00754263">
        <w:rPr>
          <w:rFonts w:ascii="Times New Roman" w:eastAsia="Calibri" w:hAnsi="Times New Roman" w:cs="Times New Roman"/>
          <w:sz w:val="28"/>
          <w:szCs w:val="28"/>
        </w:rPr>
        <w:t xml:space="preserve"> организовать выступление подведомственных учреждений на заседании комиссии (1 учреждение в квартал) о проводимой работе по противодействию коррупции.</w:t>
      </w:r>
    </w:p>
    <w:p w14:paraId="59DE2A19" w14:textId="77777777" w:rsidR="00754263" w:rsidRPr="00175256" w:rsidRDefault="00754263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AFD1F" w14:textId="24774407" w:rsidR="00631B7E" w:rsidRPr="00175256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542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5256">
        <w:rPr>
          <w:rFonts w:ascii="Times New Roman" w:hAnsi="Times New Roman" w:cs="Times New Roman"/>
          <w:b/>
          <w:sz w:val="28"/>
          <w:szCs w:val="28"/>
        </w:rPr>
        <w:t xml:space="preserve">. О выполнении плана мероприятий по противодействию коррупции в подведомственных учреждениях  </w:t>
      </w:r>
    </w:p>
    <w:p w14:paraId="177D3A9F" w14:textId="77777777" w:rsidR="00631B7E" w:rsidRPr="00175256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A3EAD9E" w14:textId="5AB72160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Слушали:</w:t>
      </w:r>
      <w:r w:rsidR="00037C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37CBA" w:rsidRPr="00037CBA">
        <w:rPr>
          <w:rFonts w:ascii="Times New Roman" w:hAnsi="Times New Roman" w:cs="Times New Roman"/>
          <w:bCs/>
          <w:iCs/>
          <w:sz w:val="28"/>
          <w:szCs w:val="28"/>
        </w:rPr>
        <w:t>Маллаянову</w:t>
      </w:r>
      <w:proofErr w:type="spellEnd"/>
      <w:r w:rsidR="00037CBA" w:rsidRPr="00037CBA">
        <w:rPr>
          <w:rFonts w:ascii="Times New Roman" w:hAnsi="Times New Roman" w:cs="Times New Roman"/>
          <w:bCs/>
          <w:iCs/>
          <w:sz w:val="28"/>
          <w:szCs w:val="28"/>
        </w:rPr>
        <w:t xml:space="preserve"> Е.А.</w:t>
      </w:r>
      <w:r w:rsidRPr="00037CB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175256">
        <w:rPr>
          <w:rFonts w:ascii="Times New Roman" w:hAnsi="Times New Roman" w:cs="Times New Roman"/>
          <w:sz w:val="28"/>
          <w:szCs w:val="28"/>
        </w:rPr>
        <w:t xml:space="preserve"> Ваганову М.В.,</w:t>
      </w:r>
      <w:r w:rsidR="00037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CBA">
        <w:rPr>
          <w:rFonts w:ascii="Times New Roman" w:hAnsi="Times New Roman" w:cs="Times New Roman"/>
          <w:sz w:val="28"/>
          <w:szCs w:val="28"/>
        </w:rPr>
        <w:t>Аленгоз</w:t>
      </w:r>
      <w:proofErr w:type="spellEnd"/>
      <w:r w:rsidR="00037CBA">
        <w:rPr>
          <w:rFonts w:ascii="Times New Roman" w:hAnsi="Times New Roman" w:cs="Times New Roman"/>
          <w:sz w:val="28"/>
          <w:szCs w:val="28"/>
        </w:rPr>
        <w:t xml:space="preserve"> Н.В.</w:t>
      </w:r>
      <w:r w:rsidRPr="00175256">
        <w:rPr>
          <w:rFonts w:ascii="Times New Roman" w:hAnsi="Times New Roman" w:cs="Times New Roman"/>
          <w:sz w:val="28"/>
          <w:szCs w:val="28"/>
        </w:rPr>
        <w:t>, Миронову М.М.</w:t>
      </w:r>
      <w:r w:rsidR="00037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CBA">
        <w:rPr>
          <w:rFonts w:ascii="Times New Roman" w:hAnsi="Times New Roman" w:cs="Times New Roman"/>
          <w:sz w:val="28"/>
          <w:szCs w:val="28"/>
        </w:rPr>
        <w:t>Бурлова</w:t>
      </w:r>
      <w:proofErr w:type="spellEnd"/>
      <w:r w:rsidR="00037CBA">
        <w:rPr>
          <w:rFonts w:ascii="Times New Roman" w:hAnsi="Times New Roman" w:cs="Times New Roman"/>
          <w:sz w:val="28"/>
          <w:szCs w:val="28"/>
        </w:rPr>
        <w:t xml:space="preserve"> П.А.</w:t>
      </w:r>
    </w:p>
    <w:p w14:paraId="5E6271E7" w14:textId="77777777" w:rsidR="00125750" w:rsidRDefault="00631B7E" w:rsidP="0063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Решили</w:t>
      </w:r>
      <w:r w:rsidRPr="001752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9767A9" w14:textId="4E1BE6FA" w:rsidR="00631B7E" w:rsidRDefault="00C02BC5" w:rsidP="00631B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631B7E" w:rsidRPr="00175256">
        <w:rPr>
          <w:rFonts w:ascii="Times New Roman" w:hAnsi="Times New Roman" w:cs="Times New Roman"/>
          <w:sz w:val="28"/>
          <w:szCs w:val="28"/>
        </w:rPr>
        <w:t>нформацию принять к сведению. Продолжить работу по противодействию коррупции в подведомственных учреждениях в соответствии с утвержденными планами</w:t>
      </w:r>
      <w:r w:rsidR="00125750">
        <w:rPr>
          <w:rFonts w:ascii="Times New Roman" w:hAnsi="Times New Roman" w:cs="Times New Roman"/>
          <w:sz w:val="28"/>
          <w:szCs w:val="28"/>
        </w:rPr>
        <w:t>;</w:t>
      </w:r>
    </w:p>
    <w:p w14:paraId="28974A27" w14:textId="77777777" w:rsidR="00C02BC5" w:rsidRDefault="00C02BC5" w:rsidP="00C0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5750">
        <w:rPr>
          <w:rFonts w:ascii="Times New Roman" w:hAnsi="Times New Roman" w:cs="Times New Roman"/>
          <w:sz w:val="28"/>
          <w:szCs w:val="28"/>
        </w:rPr>
        <w:t xml:space="preserve"> Управлению образования, Управлению культуры, Управлению физической культуры и спорта (в своих муниципальных учреждениях), МКУ КГО «КЖКС», МКУ КГО «</w:t>
      </w:r>
      <w:proofErr w:type="spellStart"/>
      <w:r w:rsidR="00125750">
        <w:rPr>
          <w:rFonts w:ascii="Times New Roman" w:hAnsi="Times New Roman" w:cs="Times New Roman"/>
          <w:sz w:val="28"/>
          <w:szCs w:val="28"/>
        </w:rPr>
        <w:t>Телерадиокомитет</w:t>
      </w:r>
      <w:proofErr w:type="spellEnd"/>
      <w:r w:rsidR="001257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DAB822" w14:textId="52D95171" w:rsidR="00C02BC5" w:rsidRDefault="00AB47DE" w:rsidP="00C0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750">
        <w:rPr>
          <w:rFonts w:ascii="Times New Roman" w:hAnsi="Times New Roman" w:cs="Times New Roman"/>
          <w:sz w:val="28"/>
          <w:szCs w:val="28"/>
        </w:rPr>
        <w:t xml:space="preserve"> уточнить перечень запретов, ограничений, требований и обязанностей муниципальных организаций и их работников, установленных законодательством РФ в целях противодействия коррупции</w:t>
      </w:r>
      <w:r w:rsidR="00C02BC5">
        <w:rPr>
          <w:rFonts w:ascii="Times New Roman" w:hAnsi="Times New Roman" w:cs="Times New Roman"/>
          <w:sz w:val="28"/>
          <w:szCs w:val="28"/>
        </w:rPr>
        <w:t xml:space="preserve">, при необходимости обеспечить внесение изменений в локальные нормативные акты муниципальных организаций, в том числе с учетом Федерального закона от 11 июня 2022  года № 160-ФЗ «О внесении изменений в статью 3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 для обеспечения государственных и муниципальных нужд» </w:t>
      </w:r>
      <w:r w:rsidR="00C02BC5" w:rsidRPr="00C02BC5">
        <w:rPr>
          <w:rFonts w:ascii="Times New Roman" w:hAnsi="Times New Roman" w:cs="Times New Roman"/>
          <w:b/>
          <w:bCs/>
          <w:sz w:val="28"/>
          <w:szCs w:val="28"/>
        </w:rPr>
        <w:t>в срок до  01 февраля 2023 года</w:t>
      </w:r>
      <w:r w:rsidR="00C02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BC5" w:rsidRPr="00C02BC5">
        <w:rPr>
          <w:rFonts w:ascii="Times New Roman" w:hAnsi="Times New Roman" w:cs="Times New Roman"/>
          <w:sz w:val="28"/>
          <w:szCs w:val="28"/>
        </w:rPr>
        <w:t>и</w:t>
      </w:r>
      <w:r w:rsidR="00C02BC5">
        <w:rPr>
          <w:rFonts w:ascii="Times New Roman" w:hAnsi="Times New Roman" w:cs="Times New Roman"/>
          <w:sz w:val="28"/>
          <w:szCs w:val="28"/>
        </w:rPr>
        <w:t xml:space="preserve"> представить секретарю комиссии;</w:t>
      </w:r>
    </w:p>
    <w:p w14:paraId="76163284" w14:textId="1FA140D4" w:rsidR="00AB47DE" w:rsidRDefault="00AB47DE" w:rsidP="00C0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оценку коррупционных рисков с учетом рекомендации Минтруда России по оценке коррупционных рисков, актуализировать (при необходимости) перечни должностей, замещение которых связано с коррупционными рисками, и карты коррупционных рисков, включить меры по их минимизации в планы мероприятий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учреждений, синхронизировав их плановый период со сроком действия Национального плана и </w:t>
      </w:r>
      <w:r w:rsidRPr="00AB47DE">
        <w:rPr>
          <w:rFonts w:ascii="Times New Roman" w:hAnsi="Times New Roman" w:cs="Times New Roman"/>
          <w:b/>
          <w:bCs/>
          <w:sz w:val="28"/>
          <w:szCs w:val="28"/>
        </w:rPr>
        <w:t>предоставить секретарю комиссии на заседание комиссии по противодействию коррупции во 2 квартале 2023 года</w:t>
      </w:r>
      <w:r w:rsidR="00BA7296">
        <w:rPr>
          <w:rFonts w:ascii="Times New Roman" w:hAnsi="Times New Roman" w:cs="Times New Roman"/>
          <w:b/>
          <w:bCs/>
          <w:sz w:val="28"/>
          <w:szCs w:val="28"/>
        </w:rPr>
        <w:t>, далее – не реже 1 раза в год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F515596" w14:textId="2BC3BD45" w:rsidR="00AB47DE" w:rsidRDefault="00AB47DE" w:rsidP="00C02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создать в случае отсутствия на официальных сайтах в сети Интернет разделы «Противодействие коррупции», обеспечить их наполнение материалами по антикоррупционной тематике, в том числе о номере «телефона доверия», положение о котором утверждено Указом № 557-УГ</w:t>
      </w:r>
      <w:r w:rsidR="00BA7296">
        <w:rPr>
          <w:rFonts w:ascii="Times New Roman" w:hAnsi="Times New Roman" w:cs="Times New Roman"/>
          <w:sz w:val="28"/>
          <w:szCs w:val="28"/>
        </w:rPr>
        <w:t xml:space="preserve">. Информацию о проделанной работе и ссылками на сайты предоставить секретарю комиссии </w:t>
      </w:r>
      <w:r w:rsidR="00BA7296" w:rsidRPr="00BA7296">
        <w:rPr>
          <w:rFonts w:ascii="Times New Roman" w:hAnsi="Times New Roman" w:cs="Times New Roman"/>
          <w:b/>
          <w:bCs/>
          <w:sz w:val="28"/>
          <w:szCs w:val="28"/>
        </w:rPr>
        <w:t>в срок до 1 февраля 2023 года</w:t>
      </w:r>
      <w:r w:rsidR="00BA7296">
        <w:rPr>
          <w:rFonts w:ascii="Times New Roman" w:hAnsi="Times New Roman" w:cs="Times New Roman"/>
          <w:b/>
          <w:bCs/>
          <w:sz w:val="28"/>
          <w:szCs w:val="28"/>
        </w:rPr>
        <w:t>.;</w:t>
      </w:r>
    </w:p>
    <w:p w14:paraId="57BCB486" w14:textId="5C68FD6F" w:rsidR="00BA7296" w:rsidRDefault="00BA7296" w:rsidP="00BA7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размещать ежегодные отчеты об исполнении корпоративных планов муниципальных учреждений в разделах «Противодействие коррупции» официальных сайтов муниципальных учреждений в сети Интернет, при отсутствии официального сайта – на сайтах органов местного самоуправления – учредителей.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размещении </w:t>
      </w:r>
      <w:r>
        <w:rPr>
          <w:rFonts w:ascii="Times New Roman" w:hAnsi="Times New Roman" w:cs="Times New Roman"/>
          <w:sz w:val="28"/>
          <w:szCs w:val="28"/>
        </w:rPr>
        <w:t xml:space="preserve">и ссылками на сайты предоставить секретарю комиссии </w:t>
      </w:r>
      <w:r w:rsidRPr="00BA7296">
        <w:rPr>
          <w:rFonts w:ascii="Times New Roman" w:hAnsi="Times New Roman" w:cs="Times New Roman"/>
          <w:b/>
          <w:bCs/>
          <w:sz w:val="28"/>
          <w:szCs w:val="28"/>
        </w:rPr>
        <w:t>в срок до 1 февраля 2023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, далее – ежегодно до 1 февраля года, следующего за отчетным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8706907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A18F3" w14:textId="0E7976A5" w:rsidR="00631B7E" w:rsidRPr="00175256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25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542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5256">
        <w:rPr>
          <w:rFonts w:ascii="Times New Roman" w:hAnsi="Times New Roman" w:cs="Times New Roman"/>
          <w:b/>
          <w:sz w:val="28"/>
          <w:szCs w:val="28"/>
        </w:rPr>
        <w:t xml:space="preserve">. О мерах по повышению эффективности общественных (публичных) слушаний, проводимых органами местного самоуправления КГО </w:t>
      </w:r>
    </w:p>
    <w:p w14:paraId="661BC8DD" w14:textId="77777777" w:rsidR="00631B7E" w:rsidRPr="00175256" w:rsidRDefault="00631B7E" w:rsidP="00631B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F5B507" w14:textId="377284C8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Слушали:</w:t>
      </w:r>
      <w:r w:rsidRPr="00175256">
        <w:rPr>
          <w:rFonts w:ascii="Times New Roman" w:hAnsi="Times New Roman" w:cs="Times New Roman"/>
          <w:sz w:val="28"/>
          <w:szCs w:val="28"/>
        </w:rPr>
        <w:t xml:space="preserve"> Маскаеву О.В., </w:t>
      </w:r>
      <w:r w:rsidR="00037CBA">
        <w:rPr>
          <w:rFonts w:ascii="Times New Roman" w:hAnsi="Times New Roman" w:cs="Times New Roman"/>
          <w:sz w:val="28"/>
          <w:szCs w:val="28"/>
        </w:rPr>
        <w:t xml:space="preserve">Кравцову О.А., </w:t>
      </w:r>
      <w:r w:rsidRPr="00175256">
        <w:rPr>
          <w:rFonts w:ascii="Times New Roman" w:hAnsi="Times New Roman" w:cs="Times New Roman"/>
          <w:sz w:val="28"/>
          <w:szCs w:val="28"/>
        </w:rPr>
        <w:t>Андрееву О.В.</w:t>
      </w:r>
    </w:p>
    <w:p w14:paraId="372EB937" w14:textId="28F8B2FA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256">
        <w:rPr>
          <w:rFonts w:ascii="Times New Roman" w:hAnsi="Times New Roman" w:cs="Times New Roman"/>
          <w:b/>
          <w:i/>
          <w:sz w:val="28"/>
          <w:szCs w:val="28"/>
        </w:rPr>
        <w:t>Решили</w:t>
      </w:r>
      <w:r w:rsidRPr="00175256">
        <w:rPr>
          <w:rFonts w:ascii="Times New Roman" w:hAnsi="Times New Roman" w:cs="Times New Roman"/>
          <w:sz w:val="28"/>
          <w:szCs w:val="28"/>
        </w:rPr>
        <w:t>: информацию принять к сведению, продолжить работу по привлечению населения КГО к общественным (публичным) слушаниям через размещение информации в СМИ КГО (сайт Кушва-онлайн и др.)</w:t>
      </w:r>
      <w:r w:rsidR="00BA7296">
        <w:rPr>
          <w:rFonts w:ascii="Times New Roman" w:hAnsi="Times New Roman" w:cs="Times New Roman"/>
          <w:sz w:val="28"/>
          <w:szCs w:val="28"/>
        </w:rPr>
        <w:t>.</w:t>
      </w:r>
    </w:p>
    <w:p w14:paraId="16844D7F" w14:textId="77777777" w:rsidR="00631B7E" w:rsidRPr="00175256" w:rsidRDefault="00631B7E" w:rsidP="00631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DC4CB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3A0C5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B9DAD" w14:textId="3118069D" w:rsidR="00631B7E" w:rsidRPr="00175256" w:rsidRDefault="00BA7296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31B7E" w:rsidRPr="0017525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1B7E" w:rsidRPr="0017525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31B7E" w:rsidRPr="00175256">
        <w:rPr>
          <w:rFonts w:ascii="Times New Roman" w:hAnsi="Times New Roman" w:cs="Times New Roman"/>
          <w:sz w:val="28"/>
          <w:szCs w:val="28"/>
        </w:rPr>
        <w:tab/>
      </w:r>
      <w:r w:rsidR="00631B7E" w:rsidRPr="00175256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</w:t>
      </w:r>
      <w:proofErr w:type="spellEnd"/>
      <w:r w:rsidR="00631B7E" w:rsidRPr="00175256">
        <w:rPr>
          <w:rFonts w:ascii="Times New Roman" w:hAnsi="Times New Roman" w:cs="Times New Roman"/>
          <w:sz w:val="28"/>
          <w:szCs w:val="28"/>
        </w:rPr>
        <w:tab/>
      </w:r>
      <w:r w:rsidR="00631B7E" w:rsidRPr="00175256">
        <w:rPr>
          <w:rFonts w:ascii="Times New Roman" w:hAnsi="Times New Roman" w:cs="Times New Roman"/>
          <w:sz w:val="28"/>
          <w:szCs w:val="28"/>
        </w:rPr>
        <w:tab/>
      </w:r>
      <w:r w:rsidR="00631B7E" w:rsidRPr="00175256">
        <w:rPr>
          <w:rFonts w:ascii="Times New Roman" w:hAnsi="Times New Roman" w:cs="Times New Roman"/>
          <w:sz w:val="28"/>
          <w:szCs w:val="28"/>
        </w:rPr>
        <w:tab/>
      </w:r>
      <w:r w:rsidR="00631B7E" w:rsidRPr="00175256">
        <w:rPr>
          <w:rFonts w:ascii="Times New Roman" w:hAnsi="Times New Roman" w:cs="Times New Roman"/>
          <w:sz w:val="28"/>
          <w:szCs w:val="28"/>
        </w:rPr>
        <w:tab/>
      </w:r>
      <w:r w:rsidR="00631B7E" w:rsidRPr="00175256">
        <w:rPr>
          <w:rFonts w:ascii="Times New Roman" w:hAnsi="Times New Roman" w:cs="Times New Roman"/>
          <w:sz w:val="28"/>
          <w:szCs w:val="28"/>
        </w:rPr>
        <w:tab/>
      </w:r>
    </w:p>
    <w:p w14:paraId="2C2CD648" w14:textId="77777777" w:rsidR="00631B7E" w:rsidRPr="00175256" w:rsidRDefault="00631B7E" w:rsidP="0063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5593A" w14:textId="6C36247F" w:rsidR="00631B7E" w:rsidRPr="00175256" w:rsidRDefault="00631B7E" w:rsidP="00631B7E">
      <w:pPr>
        <w:rPr>
          <w:sz w:val="28"/>
          <w:szCs w:val="28"/>
        </w:rPr>
      </w:pPr>
      <w:r w:rsidRPr="00175256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sz w:val="28"/>
          <w:szCs w:val="28"/>
        </w:rPr>
        <w:tab/>
      </w:r>
      <w:r w:rsidRPr="00175256">
        <w:rPr>
          <w:rFonts w:ascii="Times New Roman" w:hAnsi="Times New Roman" w:cs="Times New Roman"/>
          <w:sz w:val="28"/>
          <w:szCs w:val="28"/>
        </w:rPr>
        <w:tab/>
        <w:t xml:space="preserve">    А.А. Ведерникова</w:t>
      </w:r>
    </w:p>
    <w:p w14:paraId="66DCF470" w14:textId="77777777" w:rsidR="00631B7E" w:rsidRPr="00175256" w:rsidRDefault="00631B7E" w:rsidP="00631B7E">
      <w:pPr>
        <w:rPr>
          <w:sz w:val="28"/>
          <w:szCs w:val="28"/>
        </w:rPr>
      </w:pPr>
    </w:p>
    <w:p w14:paraId="459A5BE2" w14:textId="77777777" w:rsidR="00631B7E" w:rsidRPr="00175256" w:rsidRDefault="00631B7E" w:rsidP="00631B7E">
      <w:pPr>
        <w:rPr>
          <w:sz w:val="28"/>
          <w:szCs w:val="28"/>
        </w:rPr>
      </w:pPr>
    </w:p>
    <w:p w14:paraId="5A583C89" w14:textId="77777777" w:rsidR="009E0028" w:rsidRPr="00175256" w:rsidRDefault="009E0028">
      <w:pPr>
        <w:rPr>
          <w:sz w:val="28"/>
          <w:szCs w:val="28"/>
        </w:rPr>
      </w:pPr>
    </w:p>
    <w:sectPr w:rsidR="009E0028" w:rsidRPr="00175256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C"/>
    <w:rsid w:val="00024914"/>
    <w:rsid w:val="00037CBA"/>
    <w:rsid w:val="00125750"/>
    <w:rsid w:val="001741EC"/>
    <w:rsid w:val="00175256"/>
    <w:rsid w:val="002C24BB"/>
    <w:rsid w:val="0039281E"/>
    <w:rsid w:val="00556359"/>
    <w:rsid w:val="00631B7E"/>
    <w:rsid w:val="00754263"/>
    <w:rsid w:val="007F4921"/>
    <w:rsid w:val="008910E8"/>
    <w:rsid w:val="009E0028"/>
    <w:rsid w:val="00AB47DE"/>
    <w:rsid w:val="00AD4A0D"/>
    <w:rsid w:val="00B55214"/>
    <w:rsid w:val="00BA7296"/>
    <w:rsid w:val="00C02BC5"/>
    <w:rsid w:val="00D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B5DB"/>
  <w15:chartTrackingRefBased/>
  <w15:docId w15:val="{9F13A88B-9226-46B4-A3F9-853C3B8A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B7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754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B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4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2022-10-06T09:28:00Z</cp:lastPrinted>
  <dcterms:created xsi:type="dcterms:W3CDTF">2022-10-05T04:19:00Z</dcterms:created>
  <dcterms:modified xsi:type="dcterms:W3CDTF">2022-10-06T09:47:00Z</dcterms:modified>
</cp:coreProperties>
</file>