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D73B" w14:textId="77777777" w:rsidR="001167DF" w:rsidRPr="00EF0CE8" w:rsidRDefault="00000000" w:rsidP="00EF0CE8">
      <w:pP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</w:rPr>
      </w:pPr>
      <w:r w:rsidRPr="00EF0CE8">
        <w:rPr>
          <w:noProof/>
          <w:sz w:val="26"/>
          <w:szCs w:val="26"/>
        </w:rPr>
        <w:drawing>
          <wp:inline distT="0" distB="0" distL="0" distR="0" wp14:anchorId="027BAB6E" wp14:editId="5D6C4E5C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7813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CE8">
        <w:rPr>
          <w:rFonts w:ascii="Liberation Serif" w:eastAsia="Times New Roman" w:hAnsi="Liberation Serif"/>
          <w:sz w:val="26"/>
          <w:szCs w:val="26"/>
        </w:rPr>
        <w:br w:type="textWrapping" w:clear="all"/>
      </w:r>
      <w:r w:rsidRPr="00EF0CE8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Pr="00475ABA"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МУНИЦИПАЛЬНОГО ОКРУГА</w:t>
      </w:r>
    </w:p>
    <w:p w14:paraId="6962C05B" w14:textId="77777777" w:rsidR="001167DF" w:rsidRPr="00475ABA" w:rsidRDefault="00000000" w:rsidP="00EF0CE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475ABA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1167DF" w:rsidRPr="00475ABA" w14:paraId="36582260" w14:textId="77777777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A5FAB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B4D938" w14:textId="71D52DE2" w:rsidR="001167DF" w:rsidRPr="00475ABA" w:rsidRDefault="00490C2C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09.07.2025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18BB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8077A2E" w14:textId="77777777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75ABA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EBB0" w14:textId="77777777" w:rsidR="001167DF" w:rsidRPr="00475ABA" w:rsidRDefault="001167DF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2EC8286" w14:textId="5331D8C1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475ABA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490C2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1173</w:t>
            </w:r>
          </w:p>
        </w:tc>
      </w:tr>
      <w:tr w:rsidR="001167DF" w:rsidRPr="00EF0CE8" w14:paraId="18A3A345" w14:textId="7777777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9297" w14:textId="77777777" w:rsidR="001167DF" w:rsidRPr="00475ABA" w:rsidRDefault="00000000" w:rsidP="00E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75ABA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8BB3DA5" w14:textId="77777777" w:rsidR="001167DF" w:rsidRPr="00246A30" w:rsidRDefault="001167DF" w:rsidP="00246A3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27C1151" w14:textId="77777777" w:rsidR="00246A30" w:rsidRPr="00246A30" w:rsidRDefault="00246A30" w:rsidP="00246A3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7A61FB1" w14:textId="397D3C38" w:rsidR="001167DF" w:rsidRPr="009D7344" w:rsidRDefault="00000000" w:rsidP="0024512B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9D7344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1E666F">
        <w:rPr>
          <w:rFonts w:ascii="Liberation Serif" w:eastAsia="Times New Roman" w:hAnsi="Liberation Serif" w:cs="Liberation Serif"/>
          <w:b/>
          <w:iCs/>
          <w:sz w:val="28"/>
          <w:szCs w:val="28"/>
        </w:rPr>
        <w:t>б утверждении Положения о представлении сведений об адресах сайтов и (или) страниц сайтов в информационно-телекоммуникационной сети Интернет муниципальными служащими администрации Кушвинского муниципального округа, гражданами Российской Федерации, претендующими на замещение должностей муниципальной службы администрации Кушвинского муниципального округа</w:t>
      </w:r>
    </w:p>
    <w:p w14:paraId="3B1AD0C6" w14:textId="77777777" w:rsidR="001167DF" w:rsidRPr="009D7344" w:rsidRDefault="001167DF" w:rsidP="0024512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B393369" w14:textId="25E737F1" w:rsidR="001E666F" w:rsidRPr="001E666F" w:rsidRDefault="001E666F" w:rsidP="0024512B">
      <w:pPr>
        <w:pStyle w:val="ConsPlusNormal"/>
        <w:ind w:firstLine="540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 соответствии с Федеральным </w:t>
      </w:r>
      <w:hyperlink r:id="rId9">
        <w:r w:rsidRPr="001E666F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законом</w:t>
        </w:r>
      </w:hyperlink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от 2 марта 2007 года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№ 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25-ФЗ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«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 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муниципальной службе в Российской Федерации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»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, </w:t>
      </w:r>
      <w:hyperlink r:id="rId10">
        <w:r>
          <w:rPr>
            <w:rFonts w:ascii="Liberation Serif" w:eastAsia="Calibri" w:hAnsi="Liberation Serif" w:cs="Liberation Serif"/>
            <w:color w:val="000000"/>
            <w:sz w:val="28"/>
            <w:szCs w:val="28"/>
          </w:rPr>
          <w:t>распоряжением</w:t>
        </w:r>
      </w:hyperlink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Правительства Российской Федерации от 28 декабря 2016 года </w:t>
      </w:r>
      <w:r w:rsidR="0024512B">
        <w:rPr>
          <w:rFonts w:ascii="Liberation Serif" w:eastAsia="Calibri" w:hAnsi="Liberation Serif" w:cs="Liberation Serif"/>
          <w:color w:val="000000"/>
          <w:sz w:val="28"/>
          <w:szCs w:val="28"/>
        </w:rPr>
        <w:t>№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2867-р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«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Об</w:t>
      </w:r>
      <w:r w:rsidR="0024512B">
        <w:rPr>
          <w:rFonts w:ascii="Liberation Serif" w:eastAsia="Calibri" w:hAnsi="Liberation Serif" w:cs="Liberation Serif"/>
          <w:color w:val="000000"/>
          <w:sz w:val="28"/>
          <w:szCs w:val="28"/>
        </w:rPr>
        <w:t> 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утверждении формы представления сведений об адресах сайтов и (или) страниц сайтов в информационно-телекоммуникационной сети Интернет,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» 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администрация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округа</w:t>
      </w:r>
    </w:p>
    <w:p w14:paraId="298E1F8E" w14:textId="77777777" w:rsidR="001167DF" w:rsidRPr="009D7344" w:rsidRDefault="00000000" w:rsidP="0024512B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D7344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2D0414C" w14:textId="6E0427BD" w:rsidR="00EF0CE8" w:rsidRDefault="00EF0CE8" w:rsidP="0024512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D7344">
        <w:rPr>
          <w:rFonts w:ascii="Liberation Serif" w:hAnsi="Liberation Serif" w:cs="Liberation Serif"/>
          <w:color w:val="000000"/>
          <w:sz w:val="28"/>
          <w:szCs w:val="28"/>
        </w:rPr>
        <w:t>1. Утвердить</w:t>
      </w:r>
      <w:r w:rsidR="001E666F">
        <w:rPr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оложение </w:t>
      </w:r>
      <w:r w:rsidR="001E666F">
        <w:rPr>
          <w:rFonts w:ascii="Liberation Serif" w:hAnsi="Liberation Serif" w:cs="Liberation Serif"/>
          <w:color w:val="000000"/>
          <w:sz w:val="28"/>
          <w:szCs w:val="28"/>
        </w:rPr>
        <w:t xml:space="preserve">о представлении сведений об адресах сайтов и (или) страниц сайтов в информационно-телекоммуникационной сети Интернет муниципальными служащими </w:t>
      </w:r>
      <w:r w:rsidR="001E666F" w:rsidRPr="001E666F">
        <w:rPr>
          <w:rFonts w:ascii="Liberation Serif" w:hAnsi="Liberation Serif" w:cs="Liberation Serif"/>
          <w:color w:val="000000"/>
          <w:sz w:val="28"/>
          <w:szCs w:val="28"/>
        </w:rPr>
        <w:t>администрации Кушвинского муниципального округа, гражданами Российской Федерации, претендующими на замещение должностей муниципальной службы администрации Кушвинского муниципального округа</w:t>
      </w:r>
      <w:r w:rsidR="001E666F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Положение) (прилагается).</w:t>
      </w:r>
    </w:p>
    <w:p w14:paraId="1150E628" w14:textId="3100721D" w:rsidR="001E666F" w:rsidRPr="001E666F" w:rsidRDefault="001E666F" w:rsidP="0024512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Установить, что муниципальные служащие администрации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округа, граждане Российской Федерации, претендующие на замещение должностей муниципальной службы администрации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округа представляют </w:t>
      </w:r>
      <w:hyperlink r:id="rId11">
        <w:r w:rsidRPr="001E666F">
          <w:rPr>
            <w:rFonts w:ascii="Liberation Serif" w:hAnsi="Liberation Serif" w:cs="Liberation Serif"/>
            <w:color w:val="000000"/>
            <w:sz w:val="28"/>
            <w:szCs w:val="28"/>
          </w:rPr>
          <w:t>сведения</w:t>
        </w:r>
      </w:hyperlink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 об адресах сайтов и (или) страниц сайтов в информационно-телекоммуникационной сети Интернет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настоящим </w:t>
      </w:r>
      <w:hyperlink w:anchor="P35">
        <w:r w:rsidRPr="001E666F">
          <w:rPr>
            <w:rFonts w:ascii="Liberation Serif" w:hAnsi="Liberation Serif" w:cs="Liberation Serif"/>
            <w:color w:val="000000"/>
            <w:sz w:val="28"/>
            <w:szCs w:val="28"/>
          </w:rPr>
          <w:t>Положением</w:t>
        </w:r>
      </w:hyperlink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 и по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форме,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утвержденной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аспоряжением Правительства Российской Федерации от 28 декабря 2016 года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 2867-р, а также с учетом положений законодательства Российской Федерации о государственной тайне.</w:t>
      </w:r>
    </w:p>
    <w:p w14:paraId="23651BE6" w14:textId="77777777" w:rsidR="001E666F" w:rsidRPr="009D7344" w:rsidRDefault="001E666F" w:rsidP="0024512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9E7F96F" w14:textId="77777777" w:rsidR="001E666F" w:rsidRDefault="001E666F" w:rsidP="0024512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B75EA04" w14:textId="2433B440" w:rsidR="001E666F" w:rsidRDefault="001E666F" w:rsidP="0024512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Назначить ответственным за прием сведений об адресах сайтов и (или) страниц сайтов в информационно-телекоммуникационной сети Интернет в администрации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округа ведущего специалиста организационного отдела администрации Кушвинского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 xml:space="preserve">округа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Бартусову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Екатерину Александровну</w:t>
      </w:r>
      <w:r w:rsidRPr="001E666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46DB82E" w14:textId="37F39F6B" w:rsidR="00584749" w:rsidRPr="001E666F" w:rsidRDefault="00584749" w:rsidP="0024512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 Признать утратившим силу постановление администрации Кушвинского городского округа от 28 апреля 2017 года № 543 «Об </w:t>
      </w:r>
      <w:r w:rsidRPr="0058474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утверждении Положения о представлении сведений об адресах сайтов и (или) страниц сайтов в информационно-телекоммуникационной сети Интернет муниципальными служащими администрации Кушвинского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городского </w:t>
      </w:r>
      <w:r w:rsidRPr="00584749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округа, гражданами Российской Федерации, претендующими на замещение должностей муниципальной службы администрации Кушвинского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городского </w:t>
      </w:r>
      <w:r w:rsidRPr="00584749">
        <w:rPr>
          <w:rFonts w:ascii="Liberation Serif" w:eastAsia="Times New Roman" w:hAnsi="Liberation Serif" w:cs="Liberation Serif"/>
          <w:bCs/>
          <w:iCs/>
          <w:sz w:val="28"/>
          <w:szCs w:val="28"/>
        </w:rPr>
        <w:t>округа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</w:rPr>
        <w:t>».</w:t>
      </w:r>
    </w:p>
    <w:p w14:paraId="2AC48D2D" w14:textId="0157FC64" w:rsidR="001E666F" w:rsidRDefault="00584749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5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. Настоящее </w:t>
      </w:r>
      <w:r w:rsidR="001E666F">
        <w:rPr>
          <w:rFonts w:ascii="Liberation Serif" w:eastAsia="Calibri" w:hAnsi="Liberation Serif" w:cs="Liberation Serif"/>
          <w:color w:val="000000"/>
          <w:sz w:val="28"/>
          <w:szCs w:val="28"/>
        </w:rPr>
        <w:t>п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остановление опубликовать в газете </w:t>
      </w:r>
      <w:r w:rsidR="001E666F">
        <w:rPr>
          <w:rFonts w:ascii="Liberation Serif" w:eastAsia="Calibri" w:hAnsi="Liberation Serif" w:cs="Liberation Serif"/>
          <w:color w:val="000000"/>
          <w:sz w:val="28"/>
          <w:szCs w:val="28"/>
        </w:rPr>
        <w:t>«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Муниципальный вестник</w:t>
      </w:r>
      <w:r w:rsid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» и 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разместить на официальном сайте Кушвинского </w:t>
      </w:r>
      <w:r w:rsid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в </w:t>
      </w:r>
      <w:r w:rsidR="001E666F" w:rsidRPr="001E666F">
        <w:rPr>
          <w:rFonts w:ascii="Liberation Serif" w:hAnsi="Liberation Serif" w:cs="Liberation Serif"/>
          <w:color w:val="000000"/>
          <w:sz w:val="28"/>
          <w:szCs w:val="28"/>
        </w:rPr>
        <w:t>информационно-телекоммуникационной</w:t>
      </w:r>
      <w:r w:rsidR="001E666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E666F" w:rsidRPr="001E666F">
        <w:rPr>
          <w:rFonts w:ascii="Liberation Serif" w:eastAsia="Calibri" w:hAnsi="Liberation Serif" w:cs="Liberation Serif"/>
          <w:color w:val="000000"/>
          <w:sz w:val="28"/>
          <w:szCs w:val="28"/>
        </w:rPr>
        <w:t>сети Интернет.</w:t>
      </w:r>
    </w:p>
    <w:p w14:paraId="7BCC8E86" w14:textId="14DCBBF7" w:rsidR="00EF0CE8" w:rsidRPr="009D7344" w:rsidRDefault="00584749" w:rsidP="0024512B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6</w:t>
      </w:r>
      <w:r w:rsidR="001E666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. </w:t>
      </w:r>
      <w:r w:rsidR="00EF0CE8" w:rsidRPr="009D7344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E666F">
        <w:rPr>
          <w:rFonts w:ascii="Liberation Serif" w:hAnsi="Liberation Serif" w:cs="Liberation Serif"/>
          <w:color w:val="000000"/>
          <w:sz w:val="28"/>
          <w:szCs w:val="28"/>
        </w:rPr>
        <w:t xml:space="preserve">возложить на начальника организационного отдела администрации Кушвинского муниципального округа. </w:t>
      </w:r>
    </w:p>
    <w:p w14:paraId="4C5D56CA" w14:textId="1E28CBBA" w:rsidR="00EF0CE8" w:rsidRDefault="00EF0CE8" w:rsidP="0024512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687CC16" w14:textId="77777777" w:rsidR="00246A30" w:rsidRPr="009D7344" w:rsidRDefault="00246A30" w:rsidP="0024512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C5C85C6" w14:textId="083E5721" w:rsidR="001167DF" w:rsidRPr="009D7344" w:rsidRDefault="00000000" w:rsidP="0024512B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9D7344">
        <w:rPr>
          <w:rFonts w:ascii="Liberation Serif" w:eastAsia="Times New Roman" w:hAnsi="Liberation Serif"/>
          <w:sz w:val="28"/>
          <w:szCs w:val="28"/>
        </w:rPr>
        <w:t xml:space="preserve">Глава Кушвинского муниципального округа                         </w:t>
      </w:r>
      <w:r w:rsidR="00475ABA" w:rsidRPr="009D7344">
        <w:rPr>
          <w:rFonts w:ascii="Liberation Serif" w:eastAsia="Times New Roman" w:hAnsi="Liberation Serif"/>
          <w:sz w:val="28"/>
          <w:szCs w:val="28"/>
        </w:rPr>
        <w:t xml:space="preserve">            </w:t>
      </w:r>
      <w:r w:rsidRPr="009D7344">
        <w:rPr>
          <w:rFonts w:ascii="Liberation Serif" w:eastAsia="Times New Roman" w:hAnsi="Liberation Serif"/>
          <w:sz w:val="28"/>
          <w:szCs w:val="28"/>
        </w:rPr>
        <w:t xml:space="preserve"> </w:t>
      </w:r>
      <w:r w:rsidR="0024512B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9D7344">
        <w:rPr>
          <w:rFonts w:ascii="Liberation Serif" w:eastAsia="Times New Roman" w:hAnsi="Liberation Serif"/>
          <w:sz w:val="28"/>
          <w:szCs w:val="28"/>
        </w:rPr>
        <w:t xml:space="preserve">М.В. Слепухин      </w:t>
      </w:r>
    </w:p>
    <w:p w14:paraId="6EA2E1E4" w14:textId="77777777" w:rsidR="00304518" w:rsidRDefault="00304518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5E62B6E" w14:textId="77777777" w:rsidR="00304518" w:rsidRDefault="00304518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826BD55" w14:textId="77777777" w:rsidR="00304518" w:rsidRDefault="00304518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C8FCFEC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DCF781A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53E5D23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92495F1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D0CD1B2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B720563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6B001E5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AA5F669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ABF5459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1B4E785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44A7EE5" w14:textId="77777777" w:rsidR="00490C2C" w:rsidRDefault="00490C2C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EF824E8" w14:textId="77777777" w:rsidR="00490C2C" w:rsidRDefault="00490C2C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C3D00CF" w14:textId="77777777" w:rsidR="00490C2C" w:rsidRDefault="00490C2C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B8E3E69" w14:textId="77777777" w:rsidR="00490C2C" w:rsidRDefault="00490C2C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4F777E8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EEDCC73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AE87065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6E3AF13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BEEDA55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A21F8CD" w14:textId="77777777" w:rsidR="009D7344" w:rsidRDefault="009D7344" w:rsidP="0024512B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F187D8E" w14:textId="20A9BD5A" w:rsidR="00304518" w:rsidRPr="00485754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lastRenderedPageBreak/>
        <w:t>УТВЕРЖДЕН</w:t>
      </w:r>
      <w:r w:rsidR="00CF7A5E">
        <w:rPr>
          <w:rFonts w:ascii="Liberation Serif" w:eastAsia="Times New Roman" w:hAnsi="Liberation Serif" w:cs="Liberation Serif"/>
          <w:sz w:val="24"/>
          <w:szCs w:val="24"/>
        </w:rPr>
        <w:t>О</w:t>
      </w:r>
    </w:p>
    <w:p w14:paraId="79959A4E" w14:textId="77777777" w:rsidR="00304518" w:rsidRPr="00485754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постановлением администрации</w:t>
      </w:r>
    </w:p>
    <w:p w14:paraId="7B4DADD9" w14:textId="77777777" w:rsidR="00304518" w:rsidRPr="00485754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Кушвинского муниципального округа</w:t>
      </w:r>
    </w:p>
    <w:p w14:paraId="6E13666C" w14:textId="1F43DFE6" w:rsidR="00304518" w:rsidRPr="00490C2C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от</w:t>
      </w:r>
      <w:r w:rsidRPr="00485754">
        <w:rPr>
          <w:rFonts w:ascii="Liberation Serif" w:eastAsia="Times New Roman" w:hAnsi="Liberation Serif" w:cs="Liberation Serif"/>
          <w:sz w:val="24"/>
          <w:szCs w:val="24"/>
          <w:lang w:val="en-US"/>
        </w:rPr>
        <w:t xml:space="preserve"> </w:t>
      </w:r>
      <w:r w:rsidR="00490C2C">
        <w:rPr>
          <w:rFonts w:ascii="Liberation Serif" w:hAnsi="Liberation Serif" w:cs="Liberation Serif"/>
          <w:sz w:val="24"/>
          <w:szCs w:val="24"/>
          <w:u w:val="single"/>
        </w:rPr>
        <w:t>09.07.2025 № 1173</w:t>
      </w:r>
    </w:p>
    <w:p w14:paraId="22F3F56D" w14:textId="38D3D496" w:rsidR="006B3041" w:rsidRPr="006B3041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</w:rPr>
      </w:pPr>
      <w:r w:rsidRPr="00485754">
        <w:rPr>
          <w:rFonts w:ascii="Liberation Serif" w:eastAsia="Times New Roman" w:hAnsi="Liberation Serif" w:cs="Liberation Serif"/>
          <w:sz w:val="24"/>
          <w:szCs w:val="24"/>
        </w:rPr>
        <w:t>«</w:t>
      </w:r>
      <w:r w:rsidR="006B3041" w:rsidRPr="006B3041">
        <w:rPr>
          <w:rFonts w:ascii="Liberation Serif" w:eastAsia="Times New Roman" w:hAnsi="Liberation Serif" w:cs="Liberation Serif"/>
          <w:sz w:val="24"/>
          <w:szCs w:val="24"/>
        </w:rPr>
        <w:t>Об утверждении Положения о представлении сведений об адресах сайтов и (или) страниц сайтов в информационно-телекоммуникационной сети Интернет муниципальными служащими администрации Кушвинского муниципального округа, гражданами Российской Федерации, претендующими на замещение должностей муниципальной службы администрации Кушвинского муниципального округа</w:t>
      </w:r>
      <w:r w:rsidR="006B3041">
        <w:rPr>
          <w:rFonts w:ascii="Liberation Serif" w:eastAsia="Times New Roman" w:hAnsi="Liberation Serif" w:cs="Liberation Serif"/>
          <w:sz w:val="24"/>
          <w:szCs w:val="24"/>
        </w:rPr>
        <w:t>»</w:t>
      </w:r>
    </w:p>
    <w:p w14:paraId="794D4287" w14:textId="041B22F4" w:rsidR="00304518" w:rsidRPr="00485754" w:rsidRDefault="00304518" w:rsidP="0024512B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left="5670" w:right="-2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</w:p>
    <w:p w14:paraId="6B1C7A52" w14:textId="77777777" w:rsidR="00304518" w:rsidRPr="00C54C1E" w:rsidRDefault="00304518" w:rsidP="0024512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</w:rPr>
      </w:pPr>
    </w:p>
    <w:p w14:paraId="0CC78B06" w14:textId="63FF4F5B" w:rsidR="00304518" w:rsidRPr="006B3041" w:rsidRDefault="006B3041" w:rsidP="0024512B">
      <w:pPr>
        <w:pStyle w:val="ConsPlusNormal"/>
        <w:ind w:firstLine="54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ПОЛОЖЕНИЕ</w:t>
      </w:r>
    </w:p>
    <w:p w14:paraId="7D0E2558" w14:textId="136C610B" w:rsidR="006B3041" w:rsidRPr="009D7344" w:rsidRDefault="006B3041" w:rsidP="0024512B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Pr="006B304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представлении сведений об адресах сайтов и (или) страниц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сайтов 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в информационно-телекоммуникационной сети Интернет муниципальными служащими администрации Кушвинского муниципального округа, гражданами Российской Федерации, претендующими на замещение должностей муниципальной службы администрации Кушвинского муниципального округа</w:t>
      </w:r>
    </w:p>
    <w:p w14:paraId="2FA52A3B" w14:textId="22BBA166" w:rsidR="006B3041" w:rsidRPr="006B3041" w:rsidRDefault="006B3041" w:rsidP="0024512B">
      <w:pPr>
        <w:pStyle w:val="ConsPlusNormal"/>
        <w:ind w:firstLine="54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</w:pPr>
    </w:p>
    <w:p w14:paraId="7AF577F2" w14:textId="1B000C89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1. Настоящим Положением определяется порядок представления сведений об адресах сайтов и (или) страниц сайтов в информационно-телекоммуникационной сети Интернет, на которых муниципальными служащими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округа, гражданами Российской Федерации, претендующими на замещение должностей муниципальной службы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округа, размещалась общедоступная информация, а также данные, позволяющие их идентифицировать.</w:t>
      </w:r>
    </w:p>
    <w:p w14:paraId="360779E0" w14:textId="0A83BE9A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2. Сведения об адресах сайтов и (или) страниц сайтов в информационно-телекоммуникационной сети Интернет, на которых граждане Российской Федерации, претендующие на замещение должности муниципальной службы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округа, муниципальные служащие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округа размещали общедоступную информацию, а также данные, позволяющие их идентифицировать, представляют:</w:t>
      </w:r>
    </w:p>
    <w:p w14:paraId="57DB4B15" w14:textId="77777777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1) граждане Российской Федерации, претендующие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14:paraId="12DC5420" w14:textId="6379C828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2) муниципальные служащие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округа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29940DE4" w14:textId="479DCF53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 xml:space="preserve">3. Сведения, указанные в </w:t>
      </w:r>
      <w:hyperlink w:anchor="P44">
        <w:r w:rsidRPr="006B3041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пункте 1</w:t>
        </w:r>
      </w:hyperlink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настоящего Положения, представляются гражданами Российской Федерации, претендующими на замещение должностей муниципальной службы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округа, при поступлении на муниципальную службу, а муниципальными служащими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- не позднее 1 апреля года, следующего за отчетным. Сведения, указанные в </w:t>
      </w:r>
      <w:hyperlink w:anchor="P44">
        <w:r w:rsidRPr="006B3041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пункте 1</w:t>
        </w:r>
      </w:hyperlink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настоящего Положения, представляются по форме, установленной Правительством Российской Федерации.</w:t>
      </w:r>
    </w:p>
    <w:p w14:paraId="2FE5BB7F" w14:textId="0423FB15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4. Сведения, указанные в </w:t>
      </w:r>
      <w:hyperlink w:anchor="P44">
        <w:r w:rsidRPr="006B3041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пункте 1</w:t>
        </w:r>
      </w:hyperlink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настоящего Положения, представляются в организационный отдел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округа.</w:t>
      </w:r>
    </w:p>
    <w:p w14:paraId="1B56BE8C" w14:textId="59B28B98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5. По решению главы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уполномоченные им муниципальные служащие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осуществляют обработку общедоступной информации, размещенной претендентами на замещение должности муниципальной службы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и муниципальными служащими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в информационно-телекоммуникационной сети Интернет, а также проверку достоверности и полноты сведений, предусмотренных </w:t>
      </w:r>
      <w:hyperlink w:anchor="P44">
        <w:r w:rsidRPr="006B3041">
          <w:rPr>
            <w:rFonts w:ascii="Liberation Serif" w:eastAsia="Calibri" w:hAnsi="Liberation Serif" w:cs="Liberation Serif"/>
            <w:color w:val="000000"/>
            <w:sz w:val="28"/>
            <w:szCs w:val="28"/>
          </w:rPr>
          <w:t>частью 1</w:t>
        </w:r>
      </w:hyperlink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настоящего Положения.</w:t>
      </w:r>
    </w:p>
    <w:p w14:paraId="69D8B84E" w14:textId="772E5CA0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6. Сведения об адресах сайтов и (или) страниц сайтов в информационно-</w:t>
      </w:r>
      <w:r w:rsidR="0024512B">
        <w:rPr>
          <w:rFonts w:ascii="Liberation Serif" w:eastAsia="Calibri" w:hAnsi="Liberation Serif" w:cs="Liberation Serif"/>
          <w:color w:val="000000"/>
          <w:sz w:val="28"/>
          <w:szCs w:val="28"/>
        </w:rPr>
        <w:t> т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елекоммуникационной сети Интернет, представленные гражданином Российской Федерации при назначении на должность муниципальной службы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округа, а также представляемые муниципальным служащим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округа ежегодно, и информация о результатах проверки достоверности и полноты этих сведений приобщаются к личному делу муниципального служащего администрации Кушвинского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муниципального 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округа.</w:t>
      </w:r>
    </w:p>
    <w:p w14:paraId="3A23720F" w14:textId="6C177DB2" w:rsidR="006B3041" w:rsidRPr="006B3041" w:rsidRDefault="006B3041" w:rsidP="0024512B">
      <w:pPr>
        <w:pStyle w:val="ConsPlusNormal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7. </w:t>
      </w:r>
      <w:r w:rsidRPr="0024512B">
        <w:rPr>
          <w:rFonts w:ascii="Liberation Serif" w:eastAsia="Calibri" w:hAnsi="Liberation Serif" w:cs="Liberation Serif"/>
          <w:color w:val="000000"/>
          <w:sz w:val="28"/>
          <w:szCs w:val="28"/>
        </w:rPr>
        <w:t>В случае непредставления или представления заведомо ложных сведений об адресах сайтов и (или) страниц сайтов в информационно - телекоммуникационной сети Интернет гражданин Российской Федерации, претендующий на замещение муниципальной должности администрации Кушвинского муниципального округа, не может быть назначен на должность муниципальной службы, а муниципальный служащий администрации Кушвинского муниципального округа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</w:t>
      </w:r>
      <w:r w:rsidRPr="006B3041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14:paraId="06931E5D" w14:textId="7CDB8E99" w:rsidR="003148C3" w:rsidRPr="000C1894" w:rsidRDefault="00A33666" w:rsidP="0024512B">
      <w:pPr>
        <w:pStyle w:val="1"/>
        <w:keepNext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sectPr w:rsidR="003148C3" w:rsidRPr="000C1894" w:rsidSect="006B3041">
      <w:headerReference w:type="default" r:id="rId12"/>
      <w:type w:val="continuous"/>
      <w:pgSz w:w="11906" w:h="16838"/>
      <w:pgMar w:top="1134" w:right="567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A3C5" w14:textId="77777777" w:rsidR="006008C5" w:rsidRDefault="006008C5">
      <w:pPr>
        <w:spacing w:line="240" w:lineRule="auto"/>
      </w:pPr>
      <w:r>
        <w:separator/>
      </w:r>
    </w:p>
  </w:endnote>
  <w:endnote w:type="continuationSeparator" w:id="0">
    <w:p w14:paraId="7372F1DE" w14:textId="77777777" w:rsidR="006008C5" w:rsidRDefault="00600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0ABE" w14:textId="77777777" w:rsidR="006008C5" w:rsidRDefault="006008C5">
      <w:pPr>
        <w:spacing w:after="0"/>
      </w:pPr>
      <w:r>
        <w:separator/>
      </w:r>
    </w:p>
  </w:footnote>
  <w:footnote w:type="continuationSeparator" w:id="0">
    <w:p w14:paraId="2C636D91" w14:textId="77777777" w:rsidR="006008C5" w:rsidRDefault="006008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11999"/>
      <w:docPartObj>
        <w:docPartGallery w:val="Page Numbers (Top of Page)"/>
        <w:docPartUnique/>
      </w:docPartObj>
    </w:sdtPr>
    <w:sdtContent>
      <w:p w14:paraId="79BF32CB" w14:textId="5F843EAC" w:rsidR="00217212" w:rsidRDefault="00217212" w:rsidP="00A33666">
        <w:pPr>
          <w:pStyle w:val="a8"/>
          <w:jc w:val="center"/>
        </w:pPr>
        <w:r w:rsidRPr="002172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172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172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217212">
          <w:rPr>
            <w:rFonts w:ascii="Liberation Serif" w:hAnsi="Liberation Serif" w:cs="Liberation Serif"/>
            <w:sz w:val="28"/>
            <w:szCs w:val="28"/>
          </w:rPr>
          <w:t>2</w:t>
        </w:r>
        <w:r w:rsidRPr="002172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7F1F"/>
    <w:multiLevelType w:val="hybridMultilevel"/>
    <w:tmpl w:val="88AE0958"/>
    <w:lvl w:ilvl="0" w:tplc="07AA65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D07955"/>
    <w:multiLevelType w:val="multilevel"/>
    <w:tmpl w:val="41D0795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F032A"/>
    <w:multiLevelType w:val="multilevel"/>
    <w:tmpl w:val="5C9F032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40033159">
    <w:abstractNumId w:val="2"/>
  </w:num>
  <w:num w:numId="2" w16cid:durableId="1247225713">
    <w:abstractNumId w:val="1"/>
  </w:num>
  <w:num w:numId="3" w16cid:durableId="4722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0DF7"/>
    <w:rsid w:val="000A5186"/>
    <w:rsid w:val="000A7118"/>
    <w:rsid w:val="000C1894"/>
    <w:rsid w:val="000F154F"/>
    <w:rsid w:val="001167DF"/>
    <w:rsid w:val="0012308D"/>
    <w:rsid w:val="0013617E"/>
    <w:rsid w:val="001C106B"/>
    <w:rsid w:val="001E666F"/>
    <w:rsid w:val="0021407A"/>
    <w:rsid w:val="002157CA"/>
    <w:rsid w:val="00217212"/>
    <w:rsid w:val="0022087D"/>
    <w:rsid w:val="00232340"/>
    <w:rsid w:val="002323BD"/>
    <w:rsid w:val="0024512B"/>
    <w:rsid w:val="00246A30"/>
    <w:rsid w:val="002913A6"/>
    <w:rsid w:val="002A551B"/>
    <w:rsid w:val="002C440D"/>
    <w:rsid w:val="00302A84"/>
    <w:rsid w:val="00304518"/>
    <w:rsid w:val="00304BFF"/>
    <w:rsid w:val="003148C3"/>
    <w:rsid w:val="00381D12"/>
    <w:rsid w:val="00386AE4"/>
    <w:rsid w:val="00390EA6"/>
    <w:rsid w:val="003C1B4C"/>
    <w:rsid w:val="00460731"/>
    <w:rsid w:val="00475ABA"/>
    <w:rsid w:val="00477A90"/>
    <w:rsid w:val="00490C2C"/>
    <w:rsid w:val="00497620"/>
    <w:rsid w:val="004D1628"/>
    <w:rsid w:val="004D22E1"/>
    <w:rsid w:val="004E0493"/>
    <w:rsid w:val="004E31E9"/>
    <w:rsid w:val="005278F2"/>
    <w:rsid w:val="00544AC1"/>
    <w:rsid w:val="00584749"/>
    <w:rsid w:val="005F5E9C"/>
    <w:rsid w:val="006008C5"/>
    <w:rsid w:val="00612813"/>
    <w:rsid w:val="006216E3"/>
    <w:rsid w:val="00621CE8"/>
    <w:rsid w:val="006B3041"/>
    <w:rsid w:val="006B5F02"/>
    <w:rsid w:val="006C148F"/>
    <w:rsid w:val="006E0719"/>
    <w:rsid w:val="007066F7"/>
    <w:rsid w:val="00785A20"/>
    <w:rsid w:val="007D736C"/>
    <w:rsid w:val="0080086E"/>
    <w:rsid w:val="00805E75"/>
    <w:rsid w:val="008733B7"/>
    <w:rsid w:val="00874B7A"/>
    <w:rsid w:val="008B4569"/>
    <w:rsid w:val="008C0448"/>
    <w:rsid w:val="008C6618"/>
    <w:rsid w:val="008D2C91"/>
    <w:rsid w:val="008E2907"/>
    <w:rsid w:val="009234C4"/>
    <w:rsid w:val="00926825"/>
    <w:rsid w:val="00930ED9"/>
    <w:rsid w:val="00951478"/>
    <w:rsid w:val="009572EF"/>
    <w:rsid w:val="00974380"/>
    <w:rsid w:val="009768CA"/>
    <w:rsid w:val="009904C6"/>
    <w:rsid w:val="00994233"/>
    <w:rsid w:val="009B4831"/>
    <w:rsid w:val="009C0D16"/>
    <w:rsid w:val="009D7344"/>
    <w:rsid w:val="009E6CC1"/>
    <w:rsid w:val="00A104B8"/>
    <w:rsid w:val="00A2076B"/>
    <w:rsid w:val="00A23D18"/>
    <w:rsid w:val="00A33666"/>
    <w:rsid w:val="00A33968"/>
    <w:rsid w:val="00A369A6"/>
    <w:rsid w:val="00A51D6B"/>
    <w:rsid w:val="00A81519"/>
    <w:rsid w:val="00A83747"/>
    <w:rsid w:val="00AC119A"/>
    <w:rsid w:val="00AC4DF9"/>
    <w:rsid w:val="00AF2E47"/>
    <w:rsid w:val="00B076AF"/>
    <w:rsid w:val="00B32561"/>
    <w:rsid w:val="00B825AE"/>
    <w:rsid w:val="00B85AF7"/>
    <w:rsid w:val="00B900B9"/>
    <w:rsid w:val="00C2100C"/>
    <w:rsid w:val="00C24FBD"/>
    <w:rsid w:val="00C30253"/>
    <w:rsid w:val="00C351BC"/>
    <w:rsid w:val="00C54377"/>
    <w:rsid w:val="00C57195"/>
    <w:rsid w:val="00C668B5"/>
    <w:rsid w:val="00CC3B0E"/>
    <w:rsid w:val="00CC73C2"/>
    <w:rsid w:val="00CE130C"/>
    <w:rsid w:val="00CF7A5E"/>
    <w:rsid w:val="00D23CAE"/>
    <w:rsid w:val="00D752FF"/>
    <w:rsid w:val="00D95D39"/>
    <w:rsid w:val="00DA6090"/>
    <w:rsid w:val="00DC3B79"/>
    <w:rsid w:val="00E214E3"/>
    <w:rsid w:val="00E25869"/>
    <w:rsid w:val="00E54904"/>
    <w:rsid w:val="00E6050A"/>
    <w:rsid w:val="00E838B1"/>
    <w:rsid w:val="00E917FA"/>
    <w:rsid w:val="00EA62AD"/>
    <w:rsid w:val="00EC2F42"/>
    <w:rsid w:val="00ED54F7"/>
    <w:rsid w:val="00EF0839"/>
    <w:rsid w:val="00EF0CE8"/>
    <w:rsid w:val="00F17149"/>
    <w:rsid w:val="00F3017F"/>
    <w:rsid w:val="00F42D85"/>
    <w:rsid w:val="00FB77E1"/>
    <w:rsid w:val="00FC7298"/>
    <w:rsid w:val="3F9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6F7A7"/>
  <w15:docId w15:val="{A612E492-DA38-480E-85BE-D65727C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4518"/>
    <w:pPr>
      <w:keepNext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rsid w:val="00EF0C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locked/>
    <w:rsid w:val="00304518"/>
    <w:rPr>
      <w:sz w:val="24"/>
    </w:rPr>
  </w:style>
  <w:style w:type="paragraph" w:styleId="a7">
    <w:name w:val="Body Text Indent"/>
    <w:basedOn w:val="a"/>
    <w:link w:val="a6"/>
    <w:rsid w:val="00304518"/>
    <w:pPr>
      <w:spacing w:after="0" w:line="240" w:lineRule="auto"/>
      <w:ind w:firstLine="709"/>
    </w:pPr>
    <w:rPr>
      <w:rFonts w:ascii="Liberation Serif" w:eastAsiaTheme="minorHAnsi" w:hAnsi="Liberation Serif" w:cstheme="minorBidi"/>
      <w:sz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04518"/>
    <w:rPr>
      <w:rFonts w:ascii="Times New Roman" w:eastAsia="Calibri" w:hAnsi="Times New Roman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74B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668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1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12"/>
    <w:rPr>
      <w:rFonts w:ascii="Times New Roman" w:eastAsia="Calibri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1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1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0245&amp;dst=1000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0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04&amp;dst=1003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00F6-64CF-4679-BA44-EFB9611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Sheglova</dc:creator>
  <cp:lastModifiedBy>User</cp:lastModifiedBy>
  <cp:revision>45</cp:revision>
  <cp:lastPrinted>2025-07-09T11:22:00Z</cp:lastPrinted>
  <dcterms:created xsi:type="dcterms:W3CDTF">2023-10-18T09:52:00Z</dcterms:created>
  <dcterms:modified xsi:type="dcterms:W3CDTF">2025-07-09T11:22:00Z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44246D5A5CC341A1B042B16963BB93AC_12</vt:lpwstr>
  </property>
</Properties>
</file>