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40" w:line="240" w:lineRule="auto"/>
        <w:jc w:val="both"/>
        <w:textAlignment w:val="baseline"/>
        <w:outlineLvl w:val="0"/>
        <w:rPr>
          <w:rFonts w:ascii="Arial" w:eastAsia="Times New Roman" w:hAnsi="Arial" w:cs="Arial"/>
          <w:b/>
          <w:bCs/>
          <w:color w:val="3B4256"/>
          <w:kern w:val="36"/>
          <w:sz w:val="48"/>
          <w:szCs w:val="48"/>
          <w:lang w:eastAsia="ru-RU"/>
        </w:rPr>
      </w:pPr>
      <w:r>
        <w:rPr>
          <w:rFonts w:ascii="Arial" w:eastAsia="Times New Roman" w:hAnsi="Arial" w:cs="Arial"/>
          <w:b/>
          <w:bCs/>
          <w:color w:val="3B4256"/>
          <w:kern w:val="36"/>
          <w:sz w:val="48"/>
          <w:szCs w:val="48"/>
          <w:lang w:eastAsia="ru-RU"/>
        </w:rPr>
        <w:t>Рекомендации гражданам по действиям при угрозе совершения террористического акта</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ОБНАРУЖЕНИЕ ПОДОЗРИТЕЛЬНОГО ПРЕДМЕТА, КОТОРЫЙ МОЖЕТ ОКАЗАТЬСЯ ВЗРЫВНЫМ УСТРОЙСТВОМ</w:t>
      </w:r>
    </w:p>
    <w:p>
      <w:pPr>
        <w:spacing w:after="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r>
      <w:r>
        <w:rPr>
          <w:rFonts w:ascii="inherit" w:eastAsia="Times New Roman" w:hAnsi="inherit" w:cs="Arial"/>
          <w:b/>
          <w:bCs/>
          <w:color w:val="3B4256"/>
          <w:sz w:val="26"/>
          <w:szCs w:val="26"/>
          <w:bdr w:val="none" w:sz="0" w:space="0" w:color="auto" w:frame="1"/>
          <w:lang w:eastAsia="ru-RU"/>
        </w:rPr>
        <w:t>Если обнаруженный предмет не должен, по вашему мнению, находиться в этом месте, не оставляйте этот факт без внимания.</w:t>
      </w:r>
      <w:r>
        <w:rPr>
          <w:rFonts w:ascii="Arial" w:eastAsia="Times New Roman" w:hAnsi="Arial" w:cs="Arial"/>
          <w:color w:val="3B4256"/>
          <w:sz w:val="26"/>
          <w:szCs w:val="26"/>
          <w:lang w:eastAsia="ru-RU"/>
        </w:rPr>
        <w:t>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вы обнаружили неизвестный предмет в учреждении, немедленно сообщите о находке администрации или охране.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Во всех перечисленных случаях:</w:t>
      </w:r>
    </w:p>
    <w:p>
      <w:pPr>
        <w:numPr>
          <w:ilvl w:val="0"/>
          <w:numId w:val="1"/>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lastRenderedPageBreak/>
        <w:t>не трогайте, не передвигайте, не вскрывайте обнаруженный предмет;</w:t>
      </w:r>
    </w:p>
    <w:p>
      <w:pPr>
        <w:numPr>
          <w:ilvl w:val="0"/>
          <w:numId w:val="1"/>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зафиксируйте время обнаружения предмета;</w:t>
      </w:r>
    </w:p>
    <w:p>
      <w:pPr>
        <w:numPr>
          <w:ilvl w:val="0"/>
          <w:numId w:val="1"/>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постарайтесь сделать все возможное, чтобы люди отошли как можно дальше от находки;</w:t>
      </w:r>
    </w:p>
    <w:p>
      <w:pPr>
        <w:numPr>
          <w:ilvl w:val="0"/>
          <w:numId w:val="1"/>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обязательно дождитесь прибытия оперативно-следственной группы (помните, что вы являетесь очень важным очевидцем);</w:t>
      </w:r>
    </w:p>
    <w:p>
      <w:pPr>
        <w:spacing w:after="0" w:line="383" w:lineRule="atLeast"/>
        <w:jc w:val="both"/>
        <w:textAlignment w:val="baseline"/>
        <w:rPr>
          <w:rFonts w:ascii="Arial" w:eastAsia="Times New Roman" w:hAnsi="Arial" w:cs="Arial"/>
          <w:color w:val="3B4256"/>
          <w:sz w:val="26"/>
          <w:szCs w:val="26"/>
          <w:lang w:eastAsia="ru-RU"/>
        </w:rPr>
      </w:pPr>
      <w:r>
        <w:rPr>
          <w:rFonts w:ascii="inherit" w:eastAsia="Times New Roman" w:hAnsi="inherit" w:cs="Arial"/>
          <w:b/>
          <w:bCs/>
          <w:color w:val="3B4256"/>
          <w:sz w:val="26"/>
          <w:szCs w:val="26"/>
          <w:bdr w:val="none" w:sz="0" w:space="0" w:color="auto" w:frame="1"/>
          <w:lang w:eastAsia="ru-RU"/>
        </w:rPr>
        <w:t>Помните:</w:t>
      </w:r>
      <w:r>
        <w:rPr>
          <w:rFonts w:ascii="Arial" w:eastAsia="Times New Roman" w:hAnsi="Arial" w:cs="Arial"/>
          <w:color w:val="3B4256"/>
          <w:sz w:val="26"/>
          <w:szCs w:val="26"/>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r>
      <w:r>
        <w:rPr>
          <w:rFonts w:ascii="inherit" w:eastAsia="Times New Roman" w:hAnsi="inherit" w:cs="Arial"/>
          <w:b/>
          <w:bCs/>
          <w:color w:val="3B4256"/>
          <w:sz w:val="26"/>
          <w:szCs w:val="26"/>
          <w:bdr w:val="none" w:sz="0" w:space="0" w:color="auto" w:frame="1"/>
          <w:lang w:eastAsia="ru-RU"/>
        </w:rPr>
        <w:t xml:space="preserve">Родители! Вы отвечаете за жизнь и здоровье ваших детей. Разъясните детям, что </w:t>
      </w:r>
      <w:proofErr w:type="gramStart"/>
      <w:r>
        <w:rPr>
          <w:rFonts w:ascii="inherit" w:eastAsia="Times New Roman" w:hAnsi="inherit" w:cs="Arial"/>
          <w:b/>
          <w:bCs/>
          <w:color w:val="3B4256"/>
          <w:sz w:val="26"/>
          <w:szCs w:val="26"/>
          <w:bdr w:val="none" w:sz="0" w:space="0" w:color="auto" w:frame="1"/>
          <w:lang w:eastAsia="ru-RU"/>
        </w:rPr>
        <w:t>любой предмет</w:t>
      </w:r>
      <w:proofErr w:type="gramEnd"/>
      <w:r>
        <w:rPr>
          <w:rFonts w:ascii="inherit" w:eastAsia="Times New Roman" w:hAnsi="inherit" w:cs="Arial"/>
          <w:b/>
          <w:bCs/>
          <w:color w:val="3B4256"/>
          <w:sz w:val="26"/>
          <w:szCs w:val="26"/>
          <w:bdr w:val="none" w:sz="0" w:space="0" w:color="auto" w:frame="1"/>
          <w:lang w:eastAsia="ru-RU"/>
        </w:rPr>
        <w:t xml:space="preserve"> найденный на улице или в подъезде, может представлять опасность. </w:t>
      </w:r>
      <w:r>
        <w:rPr>
          <w:rFonts w:ascii="inherit" w:eastAsia="Times New Roman" w:hAnsi="inherit" w:cs="Arial"/>
          <w:b/>
          <w:bCs/>
          <w:color w:val="3B4256"/>
          <w:sz w:val="26"/>
          <w:szCs w:val="26"/>
          <w:bdr w:val="none" w:sz="0" w:space="0" w:color="auto" w:frame="1"/>
          <w:lang w:eastAsia="ru-RU"/>
        </w:rPr>
        <w:br/>
      </w:r>
      <w:r>
        <w:rPr>
          <w:rFonts w:ascii="inherit" w:eastAsia="Times New Roman" w:hAnsi="inherit" w:cs="Arial"/>
          <w:b/>
          <w:bCs/>
          <w:color w:val="3B4256"/>
          <w:sz w:val="26"/>
          <w:szCs w:val="26"/>
          <w:bdr w:val="none" w:sz="0" w:space="0" w:color="auto" w:frame="1"/>
          <w:lang w:eastAsia="ru-RU"/>
        </w:rPr>
        <w:b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w:t>
      </w:r>
      <w:proofErr w:type="gramStart"/>
      <w:r>
        <w:rPr>
          <w:rFonts w:ascii="inherit" w:eastAsia="Times New Roman" w:hAnsi="inherit" w:cs="Arial"/>
          <w:b/>
          <w:bCs/>
          <w:color w:val="3B4256"/>
          <w:sz w:val="26"/>
          <w:szCs w:val="26"/>
          <w:bdr w:val="none" w:sz="0" w:space="0" w:color="auto" w:frame="1"/>
          <w:lang w:eastAsia="ru-RU"/>
        </w:rPr>
        <w:t>- это</w:t>
      </w:r>
      <w:proofErr w:type="gramEnd"/>
      <w:r>
        <w:rPr>
          <w:rFonts w:ascii="inherit" w:eastAsia="Times New Roman" w:hAnsi="inherit" w:cs="Arial"/>
          <w:b/>
          <w:bCs/>
          <w:color w:val="3B4256"/>
          <w:sz w:val="26"/>
          <w:szCs w:val="26"/>
          <w:bdr w:val="none" w:sz="0" w:space="0" w:color="auto" w:frame="1"/>
          <w:lang w:eastAsia="ru-RU"/>
        </w:rPr>
        <w:t xml:space="preserve"> может привести к их взрыву, многочисленным жертвам и разрушениям.</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ПОЛУЧЕНИЕ ИНФОРМАЦИИ ОБ ЭВАКУАЦИИ</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вы находитесь в квартире, выполните следующие действия:</w:t>
      </w:r>
    </w:p>
    <w:p>
      <w:pPr>
        <w:numPr>
          <w:ilvl w:val="0"/>
          <w:numId w:val="2"/>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Возьмите личные документы, деньги, ценности;</w:t>
      </w:r>
    </w:p>
    <w:p>
      <w:pPr>
        <w:numPr>
          <w:ilvl w:val="0"/>
          <w:numId w:val="2"/>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Отключите электричество, воду и газ;</w:t>
      </w:r>
    </w:p>
    <w:p>
      <w:pPr>
        <w:numPr>
          <w:ilvl w:val="0"/>
          <w:numId w:val="2"/>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Окажите помощь в эвакуации пожилых и тяжело больных людей;</w:t>
      </w:r>
    </w:p>
    <w:p>
      <w:pPr>
        <w:numPr>
          <w:ilvl w:val="0"/>
          <w:numId w:val="2"/>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Обязательно закройте входную дверь на замок – это защитит квартиру от возможного проникновения мародеров.</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lastRenderedPageBreak/>
        <w:t>Не допускайте паники, истерики и спешки. Помещение покидайте организованно.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Возвращайтесь в покинутое помещение только после разрешения ответственных лиц.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Помните, что от согласованности и четкости ваших действий будет зависеть жизнь и здоровье многих людей.</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ПОВЕДЕНИЕ В ТОЛПЕ</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Избегайте больших скоплений людей.</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присоединяйтесь к толпе, как бы ни хотелось посмотреть на происходящие события.</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оказались в толпе, позвольте ей нести Вас, но попытайтесь выбраться из неё.</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Глубоко вдохните и разведите согнутые в локтях руки чуть в стороны, чтобы грудная клетка не была сдавлена.</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Стремитесь оказаться подальше от высоких и крупных людей, людей с громоздкими предметами и большими сумками.</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Любыми способами старайтесь удержаться на ногах.</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держите руки в карманах.</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Двигаясь, поднимайте ноги как можно выше, ставьте ногу на полную стопу, не семените, не поднимайтесь на цыпочки.</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что-то уронили, ни в коем случае не наклоняйтесь, чтобы поднять.</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встать не удается, свернитесь клубком, защитите голову предплечьями, а ладонями прикройте затылок.</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Легче всего укрыться от толпы в углах зала или вблизи стен, но сложнее оттуда добираться до выхода.</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При возникновении паники старайтесь сохранить спокойствие и способность трезво оценивать ситуацию.</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pPr>
        <w:numPr>
          <w:ilvl w:val="0"/>
          <w:numId w:val="3"/>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ЗАХВАТ В ЗАЛОЖНИКИ</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Во всех случаях ваша жизнь становиться предметом торга для террористов.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Захват может произойти в транспорте, в учреждении, на улице, в квартире.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вы оказались в заложниках, рекомендуем придерживаться следующих правил поведения:</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будьте готовы к применению террористами повязок на глаза, кляпов, наручников или веревок</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lastRenderedPageBreak/>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вас заставляют выйти из помещения, говоря, что вы взяты в заложники, не сопротивляйтесь;</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pPr>
        <w:numPr>
          <w:ilvl w:val="0"/>
          <w:numId w:val="4"/>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 xml:space="preserve">в </w:t>
      </w:r>
      <w:proofErr w:type="gramStart"/>
      <w:r>
        <w:rPr>
          <w:rFonts w:ascii="Arial" w:eastAsia="Times New Roman" w:hAnsi="Arial" w:cs="Arial"/>
          <w:color w:val="3B4256"/>
          <w:sz w:val="26"/>
          <w:szCs w:val="26"/>
          <w:lang w:eastAsia="ru-RU"/>
        </w:rPr>
        <w:t>случае</w:t>
      </w:r>
      <w:proofErr w:type="gramEnd"/>
      <w:r>
        <w:rPr>
          <w:rFonts w:ascii="Arial" w:eastAsia="Times New Roman" w:hAnsi="Arial" w:cs="Arial"/>
          <w:color w:val="3B4256"/>
          <w:sz w:val="26"/>
          <w:szCs w:val="26"/>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ПОМНИТЕ: ВАША ЦЕЛЬ - ОСТАТЬСЯ В ЖИВЫХ</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 xml:space="preserve">Помните, </w:t>
      </w:r>
      <w:proofErr w:type="gramStart"/>
      <w:r>
        <w:rPr>
          <w:rFonts w:ascii="Arial" w:eastAsia="Times New Roman" w:hAnsi="Arial" w:cs="Arial"/>
          <w:color w:val="3B4256"/>
          <w:sz w:val="26"/>
          <w:szCs w:val="26"/>
          <w:lang w:eastAsia="ru-RU"/>
        </w:rPr>
        <w:t>что</w:t>
      </w:r>
      <w:proofErr w:type="gramEnd"/>
      <w:r>
        <w:rPr>
          <w:rFonts w:ascii="Arial" w:eastAsia="Times New Roman" w:hAnsi="Arial" w:cs="Arial"/>
          <w:color w:val="3B4256"/>
          <w:sz w:val="26"/>
          <w:szCs w:val="26"/>
          <w:lang w:eastAsia="ru-RU"/>
        </w:rPr>
        <w:t xml:space="preserve"> получив сообщение о вашем захвате, спецслужбы уже начали действовать и предпримут все необходимое для вашего освобождения.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Во время проведения спецслужбами операции по вашему освобождению неукоснительно соблюдайте следующие требования:</w:t>
      </w:r>
    </w:p>
    <w:p>
      <w:pPr>
        <w:numPr>
          <w:ilvl w:val="0"/>
          <w:numId w:val="5"/>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лежите на полу лицом вниз, голову закройте руками и не двигайтесь;</w:t>
      </w:r>
    </w:p>
    <w:p>
      <w:pPr>
        <w:numPr>
          <w:ilvl w:val="0"/>
          <w:numId w:val="5"/>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ни в коем случае не бегите навстречу сотрудникам спецслужб или от них, так как они могут принять вас за преступника;</w:t>
      </w:r>
    </w:p>
    <w:p>
      <w:pPr>
        <w:numPr>
          <w:ilvl w:val="0"/>
          <w:numId w:val="5"/>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есть возможность, держитесь подальше от проемов дверей и окон.</w:t>
      </w:r>
    </w:p>
    <w:p>
      <w:pPr>
        <w:spacing w:after="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lastRenderedPageBreak/>
        <w:t>Если </w:t>
      </w:r>
      <w:hyperlink r:id="rId5" w:tgtFrame="_blank" w:tooltip="Вас захватили в качестве заложника" w:history="1">
        <w:r>
          <w:rPr>
            <w:rFonts w:ascii="inherit" w:eastAsia="Times New Roman" w:hAnsi="inherit" w:cs="Arial"/>
            <w:i/>
            <w:iCs/>
            <w:color w:val="055BD7"/>
            <w:sz w:val="26"/>
            <w:szCs w:val="26"/>
            <w:bdr w:val="none" w:sz="0" w:space="0" w:color="auto" w:frame="1"/>
            <w:lang w:eastAsia="ru-RU"/>
          </w:rPr>
          <w:t>Вас захватили в качестве заложника</w:t>
        </w:r>
      </w:hyperlink>
      <w:r>
        <w:rPr>
          <w:rFonts w:ascii="Arial" w:eastAsia="Times New Roman" w:hAnsi="Arial" w:cs="Arial"/>
          <w:color w:val="3B4256"/>
          <w:sz w:val="26"/>
          <w:szCs w:val="26"/>
          <w:lang w:eastAsia="ru-RU"/>
        </w:rPr>
        <w:t>, помните, что Ваше собственное поведение может повлиять на обращение с Вами.</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Сохраняйте спокойствие и самообладание. Определите, что происходит</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сопротивляйтесь. Это может повлечь еще большую жестокость.</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Будьте настороже. Сосредоточьте Ваше внимание на звуках, движениях и т.п.</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Займитесь умственными упражнениями.</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Будьте готовы к "спартанским" условиям жизни:</w:t>
      </w:r>
    </w:p>
    <w:p>
      <w:pPr>
        <w:numPr>
          <w:ilvl w:val="1"/>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неадекватной пище и условиям проживания;</w:t>
      </w:r>
    </w:p>
    <w:p>
      <w:pPr>
        <w:numPr>
          <w:ilvl w:val="1"/>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неадекватным туалетным удобствам.</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Если есть возможность, обязательно соблюдайте правила личной гигиены.</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Будьте готовы объяснить наличие у Вас каких-либо документов, номеров телефонов и т.п.</w:t>
      </w:r>
    </w:p>
    <w:p>
      <w:pPr>
        <w:numPr>
          <w:ilvl w:val="0"/>
          <w:numId w:val="6"/>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Спросите у охранников, можно ли читать, писать, пользоваться средствами личной гигиены и т.п. </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 xml:space="preserve">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w:t>
      </w:r>
      <w:r>
        <w:rPr>
          <w:rFonts w:ascii="Arial" w:eastAsia="Times New Roman" w:hAnsi="Arial" w:cs="Arial"/>
          <w:color w:val="3B4256"/>
          <w:sz w:val="26"/>
          <w:szCs w:val="26"/>
          <w:lang w:eastAsia="ru-RU"/>
        </w:rPr>
        <w:lastRenderedPageBreak/>
        <w:t>старайтесь обмануть их.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охранники на контакт не идут, разговаривайте как бы сами с собой, читайте вполголоса стихи или пойте.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Обязательно ведите счет времени, отмечая с помощью спичек, камешков или черточек на стене прошедшие дни.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Никогда не теряйте надежду на благополучный исход. Помните, чем больше времени пройдет, тем больше у Вас шансов на спасение</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ИСПОЛЬЗОВАНИЕ АВИАТРАНСПОРТА</w:t>
      </w:r>
    </w:p>
    <w:p>
      <w:pPr>
        <w:spacing w:after="30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По возможности старайтесь занять места у окна в хвосте самолета.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Сократите до минимума время прохождения регистрации.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Размещайтесь ближе к каким-либо укрытиям и выходу.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Изучите соседних пассажиров, обратите внимание на их поведение.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Обсудите с членами семьи действия в стандартной ситуации по захвату самолета.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Старайтесь не посещать торговые точки и пункты питания, находящиеся вне зоны безопасности аэропорта.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Немедленно сообщайте экипажу самолета или персоналу зоны безопасности о невостребованном багаже или подозрительных действиях.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В случае нападения на аэропорт:</w:t>
      </w:r>
    </w:p>
    <w:p>
      <w:pPr>
        <w:numPr>
          <w:ilvl w:val="0"/>
          <w:numId w:val="7"/>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Используйте любое доступное укрытие.</w:t>
      </w:r>
    </w:p>
    <w:p>
      <w:pPr>
        <w:numPr>
          <w:ilvl w:val="0"/>
          <w:numId w:val="7"/>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lastRenderedPageBreak/>
        <w:t>Падайте даже в грязь, не бегите.</w:t>
      </w:r>
    </w:p>
    <w:p>
      <w:pPr>
        <w:numPr>
          <w:ilvl w:val="0"/>
          <w:numId w:val="7"/>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Закройте голову и отвернитесь от стороны атаки.</w:t>
      </w:r>
    </w:p>
    <w:p>
      <w:pPr>
        <w:numPr>
          <w:ilvl w:val="0"/>
          <w:numId w:val="7"/>
        </w:numPr>
        <w:spacing w:after="12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Не помогайте силам безопасности, если полностью не уверены в эффективности подобных действий.</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ПРИ ЗАХВАТЕ САМОЛЕТА ТЕРРОРИСТАМИ</w:t>
      </w:r>
    </w:p>
    <w:p>
      <w:pPr>
        <w:spacing w:after="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Смиритесь с унижениями и оскорблениями, которым Вас могут подвергнуть террористы.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Не обсуждайте с пассажирами принадлежность террористов.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Избегайте всего, что может привлечь к Вам внимание.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Не употребляйте спиртные напитки.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Чтобы ни случилось, не пытайтесь заступиться за членов экипажа. Ваше вмешательство может только осложнить ситуацию.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Никогда не возмущайтесь действиями пилотов. Экипаж всегда прав. Приказ бортпроводника - закон для пассажира.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Не верьте террористам. Они могут говорить всё, что угодно, но преследуют только свои интересы.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Ведите себя достойно. Думайте не только о себе, но и о других пассажирах.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lastRenderedPageBreak/>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r>
      <w:r>
        <w:rPr>
          <w:rFonts w:ascii="inherit" w:eastAsia="Times New Roman" w:hAnsi="inherit" w:cs="Arial"/>
          <w:i/>
          <w:iCs/>
          <w:color w:val="3B4256"/>
          <w:sz w:val="26"/>
          <w:szCs w:val="26"/>
          <w:bdr w:val="none" w:sz="0" w:space="0" w:color="auto" w:frame="1"/>
          <w:lang w:eastAsia="ru-RU"/>
        </w:rPr>
        <w:t>Замечание: Силы безопасности могут принять за террориста любого, кто движется.</w:t>
      </w:r>
      <w:r>
        <w:rPr>
          <w:rFonts w:ascii="Arial" w:eastAsia="Times New Roman" w:hAnsi="Arial" w:cs="Arial"/>
          <w:color w:val="3B4256"/>
          <w:sz w:val="26"/>
          <w:szCs w:val="26"/>
          <w:lang w:eastAsia="ru-RU"/>
        </w:rPr>
        <w:t>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Покидайте самолет как можно быстрее. Не останавливайтесь, чтобы отыскать личные вещи.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pPr>
        <w:spacing w:after="225" w:line="383" w:lineRule="atLeast"/>
        <w:jc w:val="both"/>
        <w:textAlignment w:val="baseline"/>
        <w:outlineLvl w:val="3"/>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ДЕЙСТВИЯ ПРИ УГРОЗЕ СОВЕРШЕНИЯ ТЕРРОРИСТИЧЕСКОГО АКТА</w:t>
      </w:r>
    </w:p>
    <w:p>
      <w:pPr>
        <w:spacing w:after="0" w:line="383" w:lineRule="atLeast"/>
        <w:jc w:val="both"/>
        <w:textAlignment w:val="baseline"/>
        <w:rPr>
          <w:rFonts w:ascii="Arial" w:eastAsia="Times New Roman" w:hAnsi="Arial" w:cs="Arial"/>
          <w:color w:val="3B4256"/>
          <w:sz w:val="26"/>
          <w:szCs w:val="26"/>
          <w:lang w:eastAsia="ru-RU"/>
        </w:rPr>
      </w:pPr>
      <w:r>
        <w:rPr>
          <w:rFonts w:ascii="Arial" w:eastAsia="Times New Roman" w:hAnsi="Arial" w:cs="Arial"/>
          <w:color w:val="3B4256"/>
          <w:sz w:val="26"/>
          <w:szCs w:val="2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Не подбирайте бесхозных вещей, как бы привлекательно они не выглядели.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 xml:space="preserve">В них могут быть закамуфлированы взрывные устройства (в банках из-под пива, сотовых телефонах и т.п.). Не пинайте на улице предметы, лежащие </w:t>
      </w:r>
      <w:r>
        <w:rPr>
          <w:rFonts w:ascii="Arial" w:eastAsia="Times New Roman" w:hAnsi="Arial" w:cs="Arial"/>
          <w:color w:val="3B4256"/>
          <w:sz w:val="26"/>
          <w:szCs w:val="26"/>
          <w:lang w:eastAsia="ru-RU"/>
        </w:rPr>
        <w:lastRenderedPageBreak/>
        <w:t>на земле.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t>Случайно узнав о готовящемся теракте, немедленно сообщите об этом в правоохранительные органы. </w:t>
      </w:r>
      <w:r>
        <w:rPr>
          <w:rFonts w:ascii="Arial" w:eastAsia="Times New Roman" w:hAnsi="Arial" w:cs="Arial"/>
          <w:color w:val="3B4256"/>
          <w:sz w:val="26"/>
          <w:szCs w:val="26"/>
          <w:lang w:eastAsia="ru-RU"/>
        </w:rPr>
        <w:br/>
      </w:r>
      <w:r>
        <w:rPr>
          <w:rFonts w:ascii="Arial" w:eastAsia="Times New Roman" w:hAnsi="Arial" w:cs="Arial"/>
          <w:color w:val="3B4256"/>
          <w:sz w:val="26"/>
          <w:szCs w:val="26"/>
          <w:lang w:eastAsia="ru-RU"/>
        </w:rPr>
        <w:br/>
      </w:r>
      <w:r>
        <w:rPr>
          <w:rFonts w:ascii="inherit" w:eastAsia="Times New Roman" w:hAnsi="inherit" w:cs="Arial"/>
          <w:b/>
          <w:bCs/>
          <w:color w:val="3B4256"/>
          <w:sz w:val="26"/>
          <w:szCs w:val="26"/>
          <w:bdr w:val="none" w:sz="0" w:space="0" w:color="auto" w:frame="1"/>
          <w:lang w:eastAsia="ru-RU"/>
        </w:rPr>
        <w:t>Если вам стало известно о готовящемся или совершенном преступлении, немедленно сообщите об этом в органы ФСБ или МВД.</w:t>
      </w:r>
    </w:p>
    <w:p>
      <w:pPr>
        <w:spacing w:line="383" w:lineRule="atLeast"/>
        <w:jc w:val="both"/>
        <w:textAlignment w:val="baseline"/>
        <w:rPr>
          <w:rFonts w:ascii="Arial" w:eastAsia="Times New Roman" w:hAnsi="Arial" w:cs="Arial"/>
          <w:color w:val="3B4256"/>
          <w:sz w:val="26"/>
          <w:szCs w:val="26"/>
          <w:lang w:eastAsia="ru-RU"/>
        </w:rPr>
      </w:pPr>
      <w:r>
        <w:rPr>
          <w:rFonts w:ascii="inherit" w:eastAsia="Times New Roman" w:hAnsi="inherit" w:cs="Arial"/>
          <w:b/>
          <w:bCs/>
          <w:color w:val="3B4256"/>
          <w:sz w:val="26"/>
          <w:szCs w:val="26"/>
          <w:bdr w:val="none" w:sz="0" w:space="0" w:color="auto" w:frame="1"/>
          <w:lang w:eastAsia="ru-RU"/>
        </w:rPr>
        <w:t>По материалам сайта ФСБ России</w:t>
      </w:r>
    </w:p>
    <w:p>
      <w:pPr>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0BEC"/>
    <w:multiLevelType w:val="multilevel"/>
    <w:tmpl w:val="228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927F79"/>
    <w:multiLevelType w:val="multilevel"/>
    <w:tmpl w:val="3DD0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3B0CD9"/>
    <w:multiLevelType w:val="multilevel"/>
    <w:tmpl w:val="149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95279C"/>
    <w:multiLevelType w:val="multilevel"/>
    <w:tmpl w:val="8AF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65C22"/>
    <w:multiLevelType w:val="multilevel"/>
    <w:tmpl w:val="849C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E36C97"/>
    <w:multiLevelType w:val="multilevel"/>
    <w:tmpl w:val="6BB4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2C1983"/>
    <w:multiLevelType w:val="multilevel"/>
    <w:tmpl w:val="FDE83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CAF37-0716-4A03-8C33-E27A083A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List Paragraph"/>
    <w:basedOn w:val="a"/>
    <w:uiPriority w:val="34"/>
    <w:qFormat/>
    <w:pPr>
      <w:ind w:left="720"/>
      <w:contextualSpacing/>
    </w:p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character" w:styleId="a7">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525605">
      <w:bodyDiv w:val="1"/>
      <w:marLeft w:val="0"/>
      <w:marRight w:val="0"/>
      <w:marTop w:val="0"/>
      <w:marBottom w:val="0"/>
      <w:divBdr>
        <w:top w:val="none" w:sz="0" w:space="0" w:color="auto"/>
        <w:left w:val="none" w:sz="0" w:space="0" w:color="auto"/>
        <w:bottom w:val="none" w:sz="0" w:space="0" w:color="auto"/>
        <w:right w:val="none" w:sz="0" w:space="0" w:color="auto"/>
      </w:divBdr>
      <w:divsChild>
        <w:div w:id="83318598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Бахтин</dc:creator>
  <cp:keywords/>
  <dc:description/>
  <cp:lastModifiedBy>Бахтин</cp:lastModifiedBy>
  <cp:revision>2</cp:revision>
  <dcterms:created xsi:type="dcterms:W3CDTF">2025-06-10T04:12:00Z</dcterms:created>
  <dcterms:modified xsi:type="dcterms:W3CDTF">2025-06-10T04:13:00Z</dcterms:modified>
</cp:coreProperties>
</file>