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6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912B1A" w:rsidRPr="00912B1A" w14:paraId="65574FD8" w14:textId="77777777" w:rsidTr="00912B1A">
        <w:trPr>
          <w:trHeight w:val="2914"/>
        </w:trPr>
        <w:tc>
          <w:tcPr>
            <w:tcW w:w="9809" w:type="dxa"/>
            <w:shd w:val="clear" w:color="auto" w:fill="auto"/>
          </w:tcPr>
          <w:p w14:paraId="4B0EA4F7" w14:textId="77777777" w:rsidR="00912B1A" w:rsidRPr="00395B6E" w:rsidRDefault="00912B1A" w:rsidP="00912B1A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Liberation Serif" w:eastAsia="Times New Roman" w:hAnsi="Liberation Serif" w:cs="Times New Roman"/>
                <w:kern w:val="0"/>
                <w:sz w:val="8"/>
                <w:szCs w:val="8"/>
                <w:lang w:val="en-US"/>
                <w14:ligatures w14:val="none"/>
              </w:rPr>
            </w:pPr>
          </w:p>
          <w:p w14:paraId="0BDB631D" w14:textId="77777777" w:rsidR="00912B1A" w:rsidRPr="00912B1A" w:rsidRDefault="00912B1A" w:rsidP="00912B1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12B1A">
              <w:rPr>
                <w:rFonts w:ascii="Liberation Serif" w:eastAsia="Calibri" w:hAnsi="Liberation Serif" w:cs="Times New Roman"/>
                <w:noProof/>
                <w:kern w:val="0"/>
                <w:sz w:val="8"/>
                <w:szCs w:val="8"/>
                <w14:ligatures w14:val="none"/>
              </w:rPr>
              <w:drawing>
                <wp:inline distT="0" distB="0" distL="0" distR="0" wp14:anchorId="0AB4DB48" wp14:editId="574D092F">
                  <wp:extent cx="571500" cy="66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B1A">
              <w:rPr>
                <w:rFonts w:ascii="Liberation Serif" w:eastAsia="Times New Roman" w:hAnsi="Liberation Serif" w:cs="Times New Roman"/>
                <w:kern w:val="0"/>
                <w:sz w:val="8"/>
                <w:szCs w:val="8"/>
                <w14:ligatures w14:val="none"/>
              </w:rPr>
              <w:br w:type="textWrapping" w:clear="all"/>
            </w:r>
            <w:r w:rsidRPr="00912B1A">
              <w:rPr>
                <w:rFonts w:ascii="Liberation Serif" w:eastAsia="Times New Roman" w:hAnsi="Liberation Serif" w:cs="Times New Roman"/>
                <w:b/>
                <w:kern w:val="0"/>
                <w:sz w:val="28"/>
                <w:szCs w:val="28"/>
                <w14:ligatures w14:val="none"/>
              </w:rPr>
              <w:t>АДМИНИСТРАЦИЯ КУШВИНСКОГО МУНИЦИПАЛЬНОГО ОКРУГА</w:t>
            </w:r>
          </w:p>
          <w:p w14:paraId="7A75F8AB" w14:textId="77777777" w:rsidR="00912B1A" w:rsidRPr="00912B1A" w:rsidRDefault="00912B1A" w:rsidP="00912B1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912B1A">
              <w:rPr>
                <w:rFonts w:ascii="Liberation Serif" w:eastAsia="Times New Roman" w:hAnsi="Liberation Serif" w:cs="Times New Roman"/>
                <w:b/>
                <w:kern w:val="0"/>
                <w:sz w:val="36"/>
                <w:szCs w:val="36"/>
                <w14:ligatures w14:val="none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912B1A" w:rsidRPr="00912B1A" w14:paraId="5D31C2AB" w14:textId="77777777" w:rsidTr="003E449F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D1AD9C" w14:textId="77777777" w:rsidR="00912B1A" w:rsidRPr="00912B1A" w:rsidRDefault="00912B1A" w:rsidP="00AF733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78FE0C51" w14:textId="5719BECE" w:rsidR="00912B1A" w:rsidRPr="00912B1A" w:rsidRDefault="00AF7337" w:rsidP="00AF733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:u w:val="single"/>
                      <w14:ligatures w14:val="none"/>
                    </w:rPr>
                  </w:pPr>
                  <w:r>
                    <w:rPr>
                      <w:rFonts w:ascii="Liberation Serif" w:eastAsia="Calibri" w:hAnsi="Liberation Serif" w:cs="Liberation Serif"/>
                      <w:kern w:val="0"/>
                      <w:sz w:val="28"/>
                      <w:szCs w:val="28"/>
                      <w:u w:val="single"/>
                      <w14:ligatures w14:val="none"/>
                    </w:rPr>
                    <w:t>29.05.2025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2B66AD" w14:textId="77777777" w:rsidR="00912B1A" w:rsidRPr="00912B1A" w:rsidRDefault="00912B1A" w:rsidP="00AF733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2D0EE061" w14:textId="77777777" w:rsidR="00912B1A" w:rsidRPr="00912B1A" w:rsidRDefault="00912B1A" w:rsidP="00AF733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14:ligatures w14:val="none"/>
                    </w:rPr>
                  </w:pPr>
                  <w:r w:rsidRPr="00912B1A"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14:ligatures w14:val="none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C2A170" w14:textId="77777777" w:rsidR="00912B1A" w:rsidRPr="00912B1A" w:rsidRDefault="00912B1A" w:rsidP="00AF733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7BB80200" w14:textId="7BF203DA" w:rsidR="00912B1A" w:rsidRPr="00912B1A" w:rsidRDefault="00912B1A" w:rsidP="00AF733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:u w:val="single"/>
                      <w14:ligatures w14:val="none"/>
                    </w:rPr>
                  </w:pPr>
                  <w:r w:rsidRPr="00912B1A"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:u w:val="single"/>
                      <w14:ligatures w14:val="none"/>
                    </w:rPr>
                    <w:t xml:space="preserve">№ </w:t>
                  </w:r>
                  <w:r w:rsidR="00AF7337">
                    <w:rPr>
                      <w:rFonts w:ascii="Liberation Serif" w:eastAsia="Calibri" w:hAnsi="Liberation Serif" w:cs="Liberation Serif"/>
                      <w:kern w:val="0"/>
                      <w:sz w:val="28"/>
                      <w:szCs w:val="28"/>
                      <w:u w:val="single"/>
                      <w14:ligatures w14:val="none"/>
                    </w:rPr>
                    <w:t>924</w:t>
                  </w:r>
                </w:p>
              </w:tc>
            </w:tr>
            <w:tr w:rsidR="00912B1A" w:rsidRPr="00912B1A" w14:paraId="5638E159" w14:textId="77777777" w:rsidTr="00912B1A">
              <w:trPr>
                <w:trHeight w:val="398"/>
              </w:trPr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05FFF3" w14:textId="77777777" w:rsidR="00912B1A" w:rsidRPr="00912B1A" w:rsidRDefault="00912B1A" w:rsidP="00AF733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912B1A">
                    <w:rPr>
                      <w:rFonts w:ascii="Liberation Serif" w:eastAsia="Times New Roman" w:hAnsi="Liberation Serif" w:cs="Times New Roman"/>
                      <w:kern w:val="0"/>
                      <w:sz w:val="28"/>
                      <w:szCs w:val="28"/>
                      <w14:ligatures w14:val="none"/>
                    </w:rPr>
                    <w:t>г. Кушва</w:t>
                  </w:r>
                </w:p>
              </w:tc>
            </w:tr>
          </w:tbl>
          <w:p w14:paraId="5F29E587" w14:textId="77777777" w:rsidR="00912B1A" w:rsidRPr="00912B1A" w:rsidRDefault="00912B1A" w:rsidP="0091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19F0F92" w14:textId="77777777" w:rsidR="00C3607C" w:rsidRPr="00912B1A" w:rsidRDefault="00C3607C" w:rsidP="00DF2AE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E2548C7" w14:textId="77777777" w:rsidR="00912B1A" w:rsidRPr="00912B1A" w:rsidRDefault="00912B1A" w:rsidP="00DF2AE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765D3FB" w14:textId="77777777" w:rsidR="00912B1A" w:rsidRPr="00912B1A" w:rsidRDefault="00912B1A" w:rsidP="00DF2AE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12B1A">
        <w:rPr>
          <w:rFonts w:ascii="Liberation Serif" w:hAnsi="Liberation Serif" w:cs="Liberation Serif"/>
          <w:b/>
          <w:sz w:val="28"/>
          <w:szCs w:val="28"/>
        </w:rPr>
        <w:t>Об утверждении Плана мероприятий («дорожной карты») по сокращению просроченной дебиторской задолженности по платежам, формирующим доходную часть бюджета Кушвинского муниципального округа, и принятию эффективных мер по ее урегулированию</w:t>
      </w:r>
    </w:p>
    <w:p w14:paraId="48822E48" w14:textId="77777777" w:rsidR="00912B1A" w:rsidRPr="00912B1A" w:rsidRDefault="00912B1A" w:rsidP="00DF2AE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453661CA" w14:textId="77777777" w:rsidR="00912B1A" w:rsidRPr="00912B1A" w:rsidRDefault="00912B1A" w:rsidP="00DF2A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12B1A">
        <w:rPr>
          <w:rFonts w:ascii="Liberation Serif" w:eastAsia="Times New Roman" w:hAnsi="Liberation Serif" w:cs="Liberation Serif"/>
          <w:sz w:val="28"/>
          <w:szCs w:val="28"/>
        </w:rPr>
        <w:t>В соответствии со статьей 160</w:t>
      </w:r>
      <w:r w:rsidRPr="00912B1A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>1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 Бюджетного кодекса Российской Федерации, в целях сокращения просроченной дебиторской задолженности по платежам, формирующим доходную часть бюджета Кушвинского муниципального округа, администрация Кушвинского муниципального округа</w:t>
      </w:r>
    </w:p>
    <w:p w14:paraId="52524FDC" w14:textId="77777777" w:rsidR="00912B1A" w:rsidRPr="00912B1A" w:rsidRDefault="00912B1A" w:rsidP="00DF2AE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12B1A">
        <w:rPr>
          <w:rFonts w:ascii="Liberation Serif" w:eastAsia="Times New Roman" w:hAnsi="Liberation Serif" w:cs="Liberation Serif"/>
          <w:b/>
          <w:sz w:val="28"/>
          <w:szCs w:val="28"/>
        </w:rPr>
        <w:t>ПОСТАНОВЛЯЕТ:</w:t>
      </w:r>
    </w:p>
    <w:p w14:paraId="3ACE7DB8" w14:textId="77777777" w:rsidR="00912B1A" w:rsidRDefault="00912B1A" w:rsidP="00DF2A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12B1A">
        <w:rPr>
          <w:rFonts w:ascii="Liberation Serif" w:eastAsia="Times New Roman" w:hAnsi="Liberation Serif" w:cs="Liberation Serif"/>
          <w:sz w:val="28"/>
          <w:szCs w:val="28"/>
        </w:rPr>
        <w:t>1.</w:t>
      </w:r>
      <w:r>
        <w:rPr>
          <w:rFonts w:ascii="Liberation Serif" w:eastAsia="Times New Roman" w:hAnsi="Liberation Serif" w:cs="Liberation Serif"/>
          <w:sz w:val="28"/>
          <w:szCs w:val="28"/>
        </w:rPr>
        <w:t> 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Утвердить План мероприятий («дорожную карту») по сокращению просроченной дебиторской задолженности по платежам, формирующим доходную часть бюджета Кушвинского </w:t>
      </w:r>
      <w:r w:rsidR="00C4452A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 округа, и принятию эффективных мер по ее урегулированию (далее – План мероприятий) (прилагается).</w:t>
      </w:r>
    </w:p>
    <w:p w14:paraId="1EB9CAAC" w14:textId="04C52763" w:rsidR="00912B1A" w:rsidRPr="00912B1A" w:rsidRDefault="00912B1A" w:rsidP="00DF2A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2. Признать утратившим силу постановление администрации Кушвинского городского округа от 5 июля 2023 года № 889 «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>Об утверждении Плана мероприятий («дорожной карты») по сокращению просроченной дебиторской задолженности по платежам, формирующим доходную часть бюджета Кушвинского городского округа, и принятию эффективных мер по ее урегулированию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» (с изменениями, внесенными постановлением администрации Кушвинского городского округа от </w:t>
      </w:r>
      <w:r w:rsidR="004D3552">
        <w:rPr>
          <w:rFonts w:ascii="Liberation Serif" w:eastAsia="Times New Roman" w:hAnsi="Liberation Serif" w:cs="Liberation Serif"/>
          <w:sz w:val="28"/>
          <w:szCs w:val="28"/>
        </w:rPr>
        <w:t>1 апреля 2024 года № 490).</w:t>
      </w:r>
    </w:p>
    <w:p w14:paraId="58A0DF41" w14:textId="2D8E265B" w:rsidR="00912B1A" w:rsidRPr="00912B1A" w:rsidRDefault="00912B1A" w:rsidP="00DF2AE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12B1A">
        <w:rPr>
          <w:rFonts w:ascii="Liberation Serif" w:eastAsia="Times New Roman" w:hAnsi="Liberation Serif" w:cs="Liberation Serif"/>
          <w:sz w:val="28"/>
          <w:szCs w:val="28"/>
        </w:rPr>
        <w:t>3.</w:t>
      </w:r>
      <w:r w:rsidR="00C4452A">
        <w:rPr>
          <w:rFonts w:ascii="Liberation Serif" w:eastAsia="Times New Roman" w:hAnsi="Liberation Serif" w:cs="Liberation Serif"/>
          <w:sz w:val="28"/>
          <w:szCs w:val="28"/>
        </w:rPr>
        <w:t> </w:t>
      </w:r>
      <w:r w:rsidRPr="00912B1A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</w:t>
      </w:r>
      <w:r w:rsidR="00395B6E" w:rsidRPr="00DF2AE0">
        <w:rPr>
          <w:rFonts w:ascii="Liberation Serif" w:hAnsi="Liberation Serif" w:cs="Liberation Serif"/>
          <w:sz w:val="28"/>
          <w:szCs w:val="28"/>
        </w:rPr>
        <w:t xml:space="preserve"> </w:t>
      </w:r>
      <w:r w:rsidR="00395B6E">
        <w:rPr>
          <w:rFonts w:ascii="Liberation Serif" w:hAnsi="Liberation Serif" w:cs="Liberation Serif"/>
          <w:sz w:val="28"/>
          <w:szCs w:val="28"/>
        </w:rPr>
        <w:t>момента его принятия</w:t>
      </w:r>
      <w:r w:rsidRPr="00912B1A">
        <w:rPr>
          <w:rFonts w:ascii="Liberation Serif" w:hAnsi="Liberation Serif" w:cs="Liberation Serif"/>
          <w:sz w:val="28"/>
          <w:szCs w:val="28"/>
        </w:rPr>
        <w:t>.</w:t>
      </w:r>
    </w:p>
    <w:p w14:paraId="2EA1B85A" w14:textId="66446F8E" w:rsidR="00912B1A" w:rsidRPr="00912B1A" w:rsidRDefault="00912B1A" w:rsidP="00DF2A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12B1A">
        <w:rPr>
          <w:rFonts w:ascii="Liberation Serif" w:hAnsi="Liberation Serif" w:cs="Liberation Serif"/>
          <w:sz w:val="28"/>
          <w:szCs w:val="28"/>
        </w:rPr>
        <w:t>4.</w:t>
      </w:r>
      <w:r w:rsidR="00C4452A">
        <w:rPr>
          <w:rFonts w:ascii="Liberation Serif" w:hAnsi="Liberation Serif" w:cs="Liberation Serif"/>
          <w:sz w:val="28"/>
          <w:szCs w:val="28"/>
        </w:rPr>
        <w:t> </w:t>
      </w:r>
      <w:r w:rsidR="00A57E56">
        <w:rPr>
          <w:rFonts w:ascii="Liberation Serif" w:hAnsi="Liberation Serif" w:cs="Liberation Serif"/>
          <w:sz w:val="28"/>
          <w:szCs w:val="28"/>
        </w:rPr>
        <w:t>Р</w:t>
      </w:r>
      <w:r w:rsidR="00A57E56" w:rsidRPr="00A57E56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C4452A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Pr="00912B1A">
        <w:rPr>
          <w:rFonts w:ascii="Liberation Serif" w:hAnsi="Liberation Serif" w:cs="Liberation Serif"/>
          <w:sz w:val="28"/>
          <w:szCs w:val="28"/>
        </w:rPr>
        <w:t xml:space="preserve">на официальном сайте Кушвинского </w:t>
      </w:r>
      <w:r w:rsidR="00C4452A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912B1A">
        <w:rPr>
          <w:rFonts w:ascii="Liberation Serif" w:hAnsi="Liberation Serif" w:cs="Liberation Serif"/>
          <w:sz w:val="28"/>
          <w:szCs w:val="28"/>
        </w:rPr>
        <w:t xml:space="preserve"> округа в информационно-телекоммуникационной сети Интернет.</w:t>
      </w:r>
    </w:p>
    <w:p w14:paraId="0D2A1237" w14:textId="326BEA88" w:rsidR="00912B1A" w:rsidRPr="00912B1A" w:rsidRDefault="00912B1A" w:rsidP="00DF2A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12B1A">
        <w:rPr>
          <w:rFonts w:ascii="Liberation Serif" w:eastAsia="Times New Roman" w:hAnsi="Liberation Serif" w:cs="Liberation Serif"/>
          <w:sz w:val="28"/>
          <w:szCs w:val="28"/>
        </w:rPr>
        <w:t>5.</w:t>
      </w:r>
      <w:r w:rsidR="00C4452A">
        <w:rPr>
          <w:rFonts w:ascii="Liberation Serif" w:eastAsia="Times New Roman" w:hAnsi="Liberation Serif" w:cs="Liberation Serif"/>
          <w:sz w:val="28"/>
          <w:szCs w:val="28"/>
        </w:rPr>
        <w:t> 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Контроль за исполнением настоящего постановления </w:t>
      </w:r>
      <w:r w:rsidR="00DF2AE0">
        <w:rPr>
          <w:rFonts w:ascii="Liberation Serif" w:eastAsia="Times New Roman" w:hAnsi="Liberation Serif" w:cs="Liberation Serif"/>
          <w:sz w:val="28"/>
          <w:szCs w:val="28"/>
        </w:rPr>
        <w:t>возложить на заместителя главы Кушвинского муниципального округа – начальника Финансового управления Кушвинского муниципального округа.</w:t>
      </w:r>
    </w:p>
    <w:p w14:paraId="22098054" w14:textId="77777777" w:rsidR="00912B1A" w:rsidRDefault="00912B1A" w:rsidP="00DF2AE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14:paraId="618CE0C5" w14:textId="77777777" w:rsidR="00C4452A" w:rsidRPr="00912B1A" w:rsidRDefault="00C4452A" w:rsidP="00DF2AE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14:paraId="7497BFA1" w14:textId="4A90E7D1" w:rsidR="00912B1A" w:rsidRPr="00912B1A" w:rsidRDefault="00912B1A" w:rsidP="00DF2AE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Глава Кушвинского </w:t>
      </w:r>
      <w:r w:rsidR="005B4D88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 округа                 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     </w:t>
      </w:r>
      <w:r w:rsidR="00E32E84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     М.В. Слепухин</w:t>
      </w:r>
    </w:p>
    <w:p w14:paraId="7C9F6A10" w14:textId="0E8AB956" w:rsidR="00912B1A" w:rsidRPr="00C4452A" w:rsidRDefault="00912B1A" w:rsidP="00C4452A">
      <w:pPr>
        <w:spacing w:after="0" w:line="240" w:lineRule="auto"/>
        <w:ind w:left="3540" w:firstLine="708"/>
        <w:rPr>
          <w:rFonts w:ascii="Liberation Serif" w:eastAsia="Times New Roman" w:hAnsi="Liberation Serif" w:cs="Times New Roman"/>
          <w:kern w:val="0"/>
          <w:sz w:val="28"/>
          <w:szCs w:val="24"/>
          <w14:ligatures w14:val="none"/>
        </w:rPr>
      </w:pPr>
      <w:bookmarkStart w:id="0" w:name="_GoBack"/>
      <w:bookmarkEnd w:id="0"/>
    </w:p>
    <w:sectPr w:rsidR="00912B1A" w:rsidRPr="00C4452A" w:rsidSect="00912B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1A"/>
    <w:rsid w:val="00227860"/>
    <w:rsid w:val="002404AA"/>
    <w:rsid w:val="00395B6E"/>
    <w:rsid w:val="004D3552"/>
    <w:rsid w:val="005B4D88"/>
    <w:rsid w:val="006443EF"/>
    <w:rsid w:val="007402BA"/>
    <w:rsid w:val="00912B1A"/>
    <w:rsid w:val="00A57E56"/>
    <w:rsid w:val="00AF7337"/>
    <w:rsid w:val="00C3607C"/>
    <w:rsid w:val="00C4452A"/>
    <w:rsid w:val="00C92C62"/>
    <w:rsid w:val="00CC43A6"/>
    <w:rsid w:val="00D331CC"/>
    <w:rsid w:val="00D67CFA"/>
    <w:rsid w:val="00DA223B"/>
    <w:rsid w:val="00DF2AE0"/>
    <w:rsid w:val="00DF6A90"/>
    <w:rsid w:val="00E2355D"/>
    <w:rsid w:val="00E32E84"/>
    <w:rsid w:val="00E44E28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9FB"/>
  <w15:chartTrackingRefBased/>
  <w15:docId w15:val="{EC543DDD-BC51-45EA-836C-B9C3A65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B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B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2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2B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2B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2B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B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2B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2B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2B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2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2B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2B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2B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2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2B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2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Ринатовна</dc:creator>
  <cp:keywords/>
  <dc:description/>
  <cp:lastModifiedBy>USER</cp:lastModifiedBy>
  <cp:revision>9</cp:revision>
  <cp:lastPrinted>2025-06-02T05:18:00Z</cp:lastPrinted>
  <dcterms:created xsi:type="dcterms:W3CDTF">2025-05-21T05:43:00Z</dcterms:created>
  <dcterms:modified xsi:type="dcterms:W3CDTF">2025-06-02T05:18:00Z</dcterms:modified>
</cp:coreProperties>
</file>