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21CC" w14:textId="77777777" w:rsidR="000B2C94" w:rsidRPr="000B2C94" w:rsidRDefault="00391FB9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</w:p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0B2C94" w:rsidRPr="000B2C94" w14:paraId="1EB83ADE" w14:textId="77777777" w:rsidTr="00EF35D4">
        <w:trPr>
          <w:trHeight w:val="2914"/>
        </w:trPr>
        <w:tc>
          <w:tcPr>
            <w:tcW w:w="9556" w:type="dxa"/>
            <w:shd w:val="clear" w:color="auto" w:fill="auto"/>
          </w:tcPr>
          <w:p w14:paraId="021E4F2D" w14:textId="77777777" w:rsidR="00DC4DA8" w:rsidRPr="002733FE" w:rsidRDefault="00DC4DA8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12C5C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 wp14:anchorId="0D7407FD" wp14:editId="3763283D">
                  <wp:extent cx="5715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3FE">
              <w:rPr>
                <w:rFonts w:ascii="Liberation Serif" w:hAnsi="Liberation Serif" w:cs="Liberation Serif"/>
              </w:rPr>
              <w:br w:type="textWrapping" w:clear="all"/>
            </w:r>
            <w:r w:rsidRPr="002733FE">
              <w:rPr>
                <w:rFonts w:ascii="Liberation Serif" w:hAnsi="Liberation Serif" w:cs="Liberation Serif"/>
                <w:b/>
                <w:sz w:val="28"/>
                <w:szCs w:val="28"/>
              </w:rPr>
              <w:t>АДМИНИСТРАЦИЯ КУШВИНСКОГО МУНИЦИПАЛЬНОГО ОКРУГА</w:t>
            </w:r>
          </w:p>
          <w:p w14:paraId="5FD03070" w14:textId="77777777" w:rsidR="00DC4DA8" w:rsidRPr="002733FE" w:rsidRDefault="00DC4DA8" w:rsidP="00C12C5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2733FE">
              <w:rPr>
                <w:rFonts w:ascii="Liberation Serif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DC4DA8" w:rsidRPr="00CD0B2D" w14:paraId="6B003F12" w14:textId="77777777" w:rsidTr="00870B78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DF1048" w14:textId="77777777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1880719A" w14:textId="58FB72BD" w:rsidR="00DC4DA8" w:rsidRPr="002733FE" w:rsidRDefault="000648F2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26.05.2025 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92D373" w14:textId="77777777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25C6A697" w14:textId="77777777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2733F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F1B117" w14:textId="77777777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6323AF12" w14:textId="11CDD505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</w:pPr>
                  <w:r w:rsidRPr="002733FE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0648F2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881</w:t>
                  </w:r>
                </w:p>
              </w:tc>
            </w:tr>
            <w:tr w:rsidR="00DC4DA8" w:rsidRPr="00CD0B2D" w14:paraId="74CFC4DB" w14:textId="77777777" w:rsidTr="00870B78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08736" w14:textId="77777777" w:rsidR="00DC4DA8" w:rsidRPr="002733FE" w:rsidRDefault="00DC4DA8" w:rsidP="000648F2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2733F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г. Кушва</w:t>
                  </w:r>
                </w:p>
              </w:tc>
            </w:tr>
          </w:tbl>
          <w:p w14:paraId="61C00622" w14:textId="77777777" w:rsidR="000B2C94" w:rsidRPr="000B2C94" w:rsidRDefault="000B2C94" w:rsidP="00C1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1CB71B6F" w14:textId="77777777" w:rsidR="000B2C94" w:rsidRPr="005A0C79" w:rsidRDefault="000B2C94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37A4416C" w14:textId="77777777" w:rsidR="000B2C94" w:rsidRPr="00C12C5C" w:rsidRDefault="002F2BAF" w:rsidP="00C12C5C">
      <w:pPr>
        <w:pStyle w:val="1"/>
        <w:rPr>
          <w:rFonts w:ascii="Liberation Serif" w:hAnsi="Liberation Serif" w:cs="Liberation Serif"/>
          <w:b/>
          <w:iCs/>
          <w:sz w:val="28"/>
          <w:szCs w:val="28"/>
        </w:rPr>
      </w:pPr>
      <w:r w:rsidRPr="00C12C5C">
        <w:rPr>
          <w:rFonts w:ascii="Liberation Serif" w:hAnsi="Liberation Serif" w:cs="Liberation Serif"/>
          <w:b/>
          <w:iCs/>
          <w:sz w:val="28"/>
          <w:szCs w:val="28"/>
        </w:rPr>
        <w:t xml:space="preserve">Об обеспечении безопасности людей </w:t>
      </w:r>
    </w:p>
    <w:p w14:paraId="336EACBE" w14:textId="77777777" w:rsidR="002F2BAF" w:rsidRPr="00C12C5C" w:rsidRDefault="002F2BAF" w:rsidP="00C12C5C">
      <w:pPr>
        <w:pStyle w:val="1"/>
        <w:rPr>
          <w:rFonts w:ascii="Liberation Serif" w:hAnsi="Liberation Serif" w:cs="Liberation Serif"/>
          <w:b/>
          <w:iCs/>
          <w:sz w:val="28"/>
          <w:szCs w:val="28"/>
        </w:rPr>
      </w:pPr>
      <w:r w:rsidRPr="00C12C5C">
        <w:rPr>
          <w:rFonts w:ascii="Liberation Serif" w:hAnsi="Liberation Serif" w:cs="Liberation Serif"/>
          <w:b/>
          <w:iCs/>
          <w:sz w:val="28"/>
          <w:szCs w:val="28"/>
        </w:rPr>
        <w:t xml:space="preserve">на акваториях водных объектов в летний период на территории Кушвинского </w:t>
      </w:r>
      <w:r w:rsidR="002D5F79" w:rsidRPr="00C12C5C">
        <w:rPr>
          <w:rFonts w:ascii="Liberation Serif" w:hAnsi="Liberation Serif" w:cs="Liberation Serif"/>
          <w:b/>
          <w:iCs/>
          <w:sz w:val="28"/>
          <w:szCs w:val="28"/>
        </w:rPr>
        <w:t>муниципального</w:t>
      </w:r>
      <w:r w:rsidRPr="00C12C5C">
        <w:rPr>
          <w:rFonts w:ascii="Liberation Serif" w:hAnsi="Liberation Serif" w:cs="Liberation Serif"/>
          <w:b/>
          <w:iCs/>
          <w:sz w:val="28"/>
          <w:szCs w:val="28"/>
        </w:rPr>
        <w:t xml:space="preserve"> округа в 202</w:t>
      </w:r>
      <w:r w:rsidR="002D5F79" w:rsidRPr="00C12C5C">
        <w:rPr>
          <w:rFonts w:ascii="Liberation Serif" w:hAnsi="Liberation Serif" w:cs="Liberation Serif"/>
          <w:b/>
          <w:iCs/>
          <w:sz w:val="28"/>
          <w:szCs w:val="28"/>
        </w:rPr>
        <w:t>5</w:t>
      </w:r>
      <w:r w:rsidRPr="00C12C5C">
        <w:rPr>
          <w:rFonts w:ascii="Liberation Serif" w:hAnsi="Liberation Serif" w:cs="Liberation Serif"/>
          <w:b/>
          <w:iCs/>
          <w:sz w:val="28"/>
          <w:szCs w:val="28"/>
        </w:rPr>
        <w:t xml:space="preserve"> году</w:t>
      </w:r>
    </w:p>
    <w:p w14:paraId="37E5CD11" w14:textId="77777777" w:rsidR="009E7884" w:rsidRPr="00C12C5C" w:rsidRDefault="009E7884" w:rsidP="00C12C5C">
      <w:pPr>
        <w:spacing w:after="0" w:line="240" w:lineRule="auto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14:paraId="05F8C911" w14:textId="77777777" w:rsidR="002F2BAF" w:rsidRPr="00C12C5C" w:rsidRDefault="002F2BAF" w:rsidP="00C12C5C">
      <w:pPr>
        <w:pStyle w:val="3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27</w:t>
      </w:r>
      <w:r w:rsidR="00012222" w:rsidRPr="00C12C5C">
        <w:rPr>
          <w:rFonts w:ascii="Liberation Serif" w:hAnsi="Liberation Serif" w:cs="Liberation Serif"/>
          <w:sz w:val="28"/>
          <w:szCs w:val="28"/>
        </w:rPr>
        <w:t xml:space="preserve"> сентября 2018 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года № 639-ПП </w:t>
      </w:r>
      <w:r w:rsidR="00C12C5C">
        <w:rPr>
          <w:rFonts w:ascii="Liberation Serif" w:hAnsi="Liberation Serif" w:cs="Liberation Serif"/>
          <w:sz w:val="28"/>
          <w:szCs w:val="28"/>
        </w:rPr>
        <w:br/>
      </w:r>
      <w:r w:rsidRPr="00C12C5C">
        <w:rPr>
          <w:rFonts w:ascii="Liberation Serif" w:hAnsi="Liberation Serif" w:cs="Liberation Serif"/>
          <w:sz w:val="28"/>
          <w:szCs w:val="28"/>
        </w:rPr>
        <w:t>«Об утверждении Правил охраны жизни людей на водных объектах в Свердловской области», в целях обеспечения безопасности людей на акваториях водных объектов</w:t>
      </w:r>
      <w:r w:rsidR="004E6874">
        <w:rPr>
          <w:rFonts w:ascii="Liberation Serif" w:hAnsi="Liberation Serif" w:cs="Liberation Serif"/>
          <w:sz w:val="28"/>
          <w:szCs w:val="28"/>
        </w:rPr>
        <w:t>,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расположенных на территории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округа, </w:t>
      </w:r>
      <w:r w:rsidR="00606B31">
        <w:rPr>
          <w:rFonts w:ascii="Liberation Serif" w:hAnsi="Liberation Serif" w:cs="Liberation Serif"/>
          <w:sz w:val="28"/>
          <w:szCs w:val="28"/>
        </w:rPr>
        <w:t xml:space="preserve">руководствуясь Уставом Кушвинского муниципального округа Свердловской области, 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администрация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14:paraId="34463405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0446690E" w14:textId="77777777" w:rsidR="002F2BAF" w:rsidRPr="00C12C5C" w:rsidRDefault="002F2BAF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 xml:space="preserve">1. Утвердить План мероприятий по обеспечению безопасности людей на акваториях водных объектов, расположенных на территории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округа, </w:t>
      </w:r>
      <w:r w:rsidR="00E5366F" w:rsidRPr="00C12C5C">
        <w:rPr>
          <w:rFonts w:ascii="Liberation Serif" w:hAnsi="Liberation Serif" w:cs="Liberation Serif"/>
          <w:sz w:val="28"/>
          <w:szCs w:val="28"/>
        </w:rPr>
        <w:t xml:space="preserve">в летний период </w:t>
      </w:r>
      <w:r w:rsidR="002D5F79" w:rsidRPr="00C12C5C">
        <w:rPr>
          <w:rFonts w:ascii="Liberation Serif" w:hAnsi="Liberation Serif" w:cs="Liberation Serif"/>
          <w:sz w:val="28"/>
          <w:szCs w:val="28"/>
        </w:rPr>
        <w:t>2025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год</w:t>
      </w:r>
      <w:r w:rsidR="00E5366F" w:rsidRPr="00C12C5C">
        <w:rPr>
          <w:rFonts w:ascii="Liberation Serif" w:hAnsi="Liberation Serif" w:cs="Liberation Serif"/>
          <w:sz w:val="28"/>
          <w:szCs w:val="28"/>
        </w:rPr>
        <w:t>а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1C38EB45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2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. Руководителю Муниципального автономного учреждения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«Центр по физической куль</w:t>
      </w:r>
      <w:r w:rsidRPr="00C12C5C">
        <w:rPr>
          <w:rFonts w:ascii="Liberation Serif" w:hAnsi="Liberation Serif" w:cs="Liberation Serif"/>
          <w:sz w:val="28"/>
          <w:szCs w:val="28"/>
        </w:rPr>
        <w:t>туре, спорту и туризму «Горняк»:</w:t>
      </w:r>
    </w:p>
    <w:p w14:paraId="4EA67DD9" w14:textId="77777777" w:rsidR="002F2BAF" w:rsidRPr="00C12C5C" w:rsidRDefault="000B2C94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1)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</w:t>
      </w:r>
      <w:r w:rsidR="00E5366F" w:rsidRPr="00C12C5C">
        <w:rPr>
          <w:rFonts w:ascii="Liberation Serif" w:hAnsi="Liberation Serif" w:cs="Liberation Serif"/>
          <w:sz w:val="28"/>
          <w:szCs w:val="28"/>
        </w:rPr>
        <w:t>с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планировать и осуществить работу спасательного поста на территории станции «Водная» в течение летнего периода </w:t>
      </w:r>
      <w:r w:rsidR="002D5F79" w:rsidRPr="00C12C5C">
        <w:rPr>
          <w:rFonts w:ascii="Liberation Serif" w:hAnsi="Liberation Serif" w:cs="Liberation Serif"/>
          <w:sz w:val="28"/>
          <w:szCs w:val="28"/>
        </w:rPr>
        <w:t>2025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года; </w:t>
      </w:r>
    </w:p>
    <w:p w14:paraId="6436C81E" w14:textId="77777777" w:rsidR="002F2BAF" w:rsidRPr="00C12C5C" w:rsidRDefault="000B2C94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2)</w:t>
      </w:r>
      <w:r w:rsidR="00E5366F" w:rsidRPr="00C12C5C">
        <w:rPr>
          <w:rFonts w:ascii="Liberation Serif" w:hAnsi="Liberation Serif" w:cs="Liberation Serif"/>
          <w:sz w:val="28"/>
          <w:szCs w:val="28"/>
        </w:rPr>
        <w:t xml:space="preserve"> о</w:t>
      </w:r>
      <w:r w:rsidR="002F2BAF" w:rsidRPr="00C12C5C">
        <w:rPr>
          <w:rFonts w:ascii="Liberation Serif" w:hAnsi="Liberation Serif" w:cs="Liberation Serif"/>
          <w:sz w:val="28"/>
          <w:szCs w:val="28"/>
        </w:rPr>
        <w:t>рганизовать взаимодействие по согласованию плана работы и спасения людей на территории станции «Водная»</w:t>
      </w:r>
      <w:r w:rsidR="008F5B75" w:rsidRPr="00C12C5C">
        <w:rPr>
          <w:rFonts w:ascii="Liberation Serif" w:hAnsi="Liberation Serif" w:cs="Liberation Serif"/>
          <w:sz w:val="28"/>
          <w:szCs w:val="28"/>
        </w:rPr>
        <w:t>,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расположенн</w:t>
      </w:r>
      <w:r w:rsidR="008F5B75" w:rsidRPr="00C12C5C">
        <w:rPr>
          <w:rFonts w:ascii="Liberation Serif" w:hAnsi="Liberation Serif" w:cs="Liberation Serif"/>
          <w:sz w:val="28"/>
          <w:szCs w:val="28"/>
        </w:rPr>
        <w:t>ой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на акватории Кушвинского пруда, принадлежаще</w:t>
      </w:r>
      <w:r w:rsidR="008F5B75" w:rsidRPr="00C12C5C">
        <w:rPr>
          <w:rFonts w:ascii="Liberation Serif" w:hAnsi="Liberation Serif" w:cs="Liberation Serif"/>
          <w:sz w:val="28"/>
          <w:szCs w:val="28"/>
        </w:rPr>
        <w:t>й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Муниципальному автономному учреждению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«Центр по физической культуре, спорту и туризму «Горняк», с федеральным казенным учреждением </w:t>
      </w:r>
      <w:r w:rsidR="00C12C5C">
        <w:rPr>
          <w:rFonts w:ascii="Liberation Serif" w:hAnsi="Liberation Serif" w:cs="Liberation Serif"/>
          <w:sz w:val="28"/>
          <w:szCs w:val="28"/>
        </w:rPr>
        <w:br/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Тагил). </w:t>
      </w:r>
    </w:p>
    <w:p w14:paraId="24A82262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3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. Начальнику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округа, начальнику Управления </w:t>
      </w:r>
      <w:r w:rsidR="002F2BAF" w:rsidRPr="00C12C5C">
        <w:rPr>
          <w:rFonts w:ascii="Liberation Serif" w:hAnsi="Liberation Serif" w:cs="Liberation Serif"/>
          <w:sz w:val="28"/>
          <w:szCs w:val="28"/>
        </w:rPr>
        <w:lastRenderedPageBreak/>
        <w:t>поселками и другими сельскими населенными пунктами, входящими в состав территории</w:t>
      </w:r>
      <w:r w:rsidR="00AD0EBC" w:rsidRPr="00C12C5C">
        <w:rPr>
          <w:rFonts w:ascii="Liberation Serif" w:hAnsi="Liberation Serif" w:cs="Liberation Serif"/>
          <w:sz w:val="28"/>
          <w:szCs w:val="28"/>
        </w:rPr>
        <w:t xml:space="preserve">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AD0EBC" w:rsidRPr="00C12C5C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2F2BAF" w:rsidRPr="00C12C5C">
        <w:rPr>
          <w:rFonts w:ascii="Liberation Serif" w:hAnsi="Liberation Serif" w:cs="Liberation Serif"/>
          <w:sz w:val="28"/>
          <w:szCs w:val="28"/>
        </w:rPr>
        <w:t>организовать</w:t>
      </w:r>
      <w:r w:rsidR="002D5F79" w:rsidRPr="00C12C5C">
        <w:rPr>
          <w:rFonts w:ascii="Liberation Serif" w:hAnsi="Liberation Serif" w:cs="Liberation Serif"/>
          <w:sz w:val="28"/>
          <w:szCs w:val="28"/>
        </w:rPr>
        <w:t xml:space="preserve"> </w:t>
      </w:r>
      <w:r w:rsidR="00E5366F" w:rsidRPr="00C12C5C">
        <w:rPr>
          <w:rFonts w:ascii="Liberation Serif" w:hAnsi="Liberation Serif" w:cs="Liberation Serif"/>
          <w:sz w:val="28"/>
          <w:szCs w:val="28"/>
        </w:rPr>
        <w:t>в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летний период установку знаков (аншлагов) с предупреждающими и запрещающими надписями в местах несанкционированного купания.</w:t>
      </w:r>
    </w:p>
    <w:p w14:paraId="613BCA43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4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.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Н</w:t>
      </w:r>
      <w:r w:rsidR="002F2BAF" w:rsidRPr="00C12C5C">
        <w:rPr>
          <w:rFonts w:ascii="Liberation Serif" w:hAnsi="Liberation Serif" w:cs="Liberation Serif"/>
          <w:sz w:val="28"/>
          <w:szCs w:val="28"/>
        </w:rPr>
        <w:t>ачальник</w:t>
      </w:r>
      <w:r w:rsidR="002D5F79" w:rsidRPr="00C12C5C">
        <w:rPr>
          <w:rFonts w:ascii="Liberation Serif" w:hAnsi="Liberation Serif" w:cs="Liberation Serif"/>
          <w:sz w:val="28"/>
          <w:szCs w:val="28"/>
        </w:rPr>
        <w:t>у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Управления образовани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</w:rPr>
        <w:t xml:space="preserve"> округа,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начальнику Управления культуры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округа, начальнику Управления физической культуры и спорта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округа, начальнику Управления поселками и другими сельскими населенными пунктами, входящими в состав территории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округа, согласовывать проведение на водных объектах, расположенных на территории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округа, </w:t>
      </w:r>
      <w:r w:rsidR="00C12C5C">
        <w:rPr>
          <w:rFonts w:ascii="Liberation Serif" w:hAnsi="Liberation Serif" w:cs="Liberation Serif"/>
          <w:sz w:val="28"/>
          <w:szCs w:val="28"/>
        </w:rPr>
        <w:br/>
      </w:r>
      <w:r w:rsidR="002F2BAF" w:rsidRPr="00C12C5C">
        <w:rPr>
          <w:rFonts w:ascii="Liberation Serif" w:hAnsi="Liberation Serif" w:cs="Liberation Serif"/>
          <w:sz w:val="28"/>
          <w:szCs w:val="28"/>
        </w:rPr>
        <w:t>культурно-массовых и физкультурно-оздоровительных мероприятий с федеральным казенным учреждением 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Тагил).</w:t>
      </w:r>
    </w:p>
    <w:p w14:paraId="4DCB632D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>5.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Рекомендовать Межмуниципальному отделу </w:t>
      </w:r>
      <w:r w:rsidR="008F5B75" w:rsidRPr="00C12C5C">
        <w:rPr>
          <w:rFonts w:ascii="Liberation Serif" w:hAnsi="Liberation Serif" w:cs="Liberation Serif"/>
          <w:sz w:val="28"/>
          <w:szCs w:val="28"/>
        </w:rPr>
        <w:t>Министерства внутренних дел Российской Федерации «Кушвинский»</w:t>
      </w:r>
      <w:r w:rsidR="004637F9" w:rsidRPr="00C12C5C">
        <w:rPr>
          <w:rFonts w:ascii="Liberation Serif" w:hAnsi="Liberation Serif" w:cs="Liberation Serif"/>
          <w:sz w:val="28"/>
          <w:szCs w:val="28"/>
        </w:rPr>
        <w:t xml:space="preserve"> 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совместно с местной общественной организацией добровольная народная дружина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«ДНД-ЕРМАК»</w:t>
      </w:r>
      <w:r w:rsidR="00796F85" w:rsidRPr="00C12C5C">
        <w:rPr>
          <w:rFonts w:ascii="Liberation Serif" w:hAnsi="Liberation Serif" w:cs="Liberation Serif"/>
          <w:sz w:val="28"/>
          <w:szCs w:val="28"/>
        </w:rPr>
        <w:t xml:space="preserve"> </w:t>
      </w:r>
      <w:r w:rsidR="002F2BAF" w:rsidRPr="00C12C5C">
        <w:rPr>
          <w:rFonts w:ascii="Liberation Serif" w:hAnsi="Liberation Serif" w:cs="Liberation Serif"/>
          <w:sz w:val="28"/>
          <w:szCs w:val="28"/>
        </w:rPr>
        <w:t>принять меры по обеспечению безопасности людей и поддержанию правопорядка в местах массового отдыха людей на водных объектах в пределах своих полномочий и организовать патрулирование прибрежной территории водных объектов, опасных и запрещенных для купания людей.</w:t>
      </w:r>
    </w:p>
    <w:p w14:paraId="0EA89256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 xml:space="preserve">6. 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Директору муниципального казенного учреждения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«Телерадиокомитет» организовать информирование населения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по вопросам охраны жизни и правилам поведения людей на водных объектах.</w:t>
      </w:r>
    </w:p>
    <w:p w14:paraId="7402B0AD" w14:textId="77777777" w:rsidR="002F2BAF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 xml:space="preserve">7. 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Рекомендовать руководителям предприятий, организаций и учреждений, независимо от форм собственности и ведомственной принадлежности, в целях обеспечения безопасности людей на водных объектах организовать среди работников проведение разъяснительной работы по вопросу обеспечения безопасности людей на водных объектах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в  летний период и соблюдения Правил охраны жизни людей на водных объектах, утвержденных постановлением Правительства Свердловской области </w:t>
      </w:r>
      <w:r w:rsidR="00FE32E3">
        <w:rPr>
          <w:rFonts w:ascii="Liberation Serif" w:hAnsi="Liberation Serif" w:cs="Liberation Serif"/>
          <w:sz w:val="28"/>
          <w:szCs w:val="28"/>
        </w:rPr>
        <w:br/>
      </w:r>
      <w:r w:rsidR="00012222" w:rsidRPr="00C12C5C">
        <w:rPr>
          <w:rFonts w:ascii="Liberation Serif" w:hAnsi="Liberation Serif" w:cs="Liberation Serif"/>
          <w:sz w:val="28"/>
          <w:szCs w:val="28"/>
        </w:rPr>
        <w:t>от 27 сентября 2018 </w:t>
      </w:r>
      <w:r w:rsidR="002F2BAF" w:rsidRPr="00C12C5C">
        <w:rPr>
          <w:rFonts w:ascii="Liberation Serif" w:hAnsi="Liberation Serif" w:cs="Liberation Serif"/>
          <w:sz w:val="28"/>
          <w:szCs w:val="28"/>
        </w:rPr>
        <w:t>года № 639-ПП «Об утверждении Правил охраны жизни людей на водных объектах в Свердловской области».</w:t>
      </w:r>
    </w:p>
    <w:p w14:paraId="2640C8F9" w14:textId="77777777" w:rsidR="0029593C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 xml:space="preserve">8. 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Разместить настоящее постановление на официальном сайте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2F2BAF" w:rsidRPr="00C12C5C">
        <w:rPr>
          <w:rFonts w:ascii="Liberation Serif" w:hAnsi="Liberation Serif" w:cs="Liberation Serif"/>
          <w:sz w:val="28"/>
          <w:szCs w:val="28"/>
        </w:rPr>
        <w:t xml:space="preserve"> округа в </w:t>
      </w:r>
      <w:r w:rsidR="00E5366F" w:rsidRPr="00C12C5C"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</w:t>
      </w:r>
      <w:r w:rsidR="002F2BAF" w:rsidRPr="00C12C5C">
        <w:rPr>
          <w:rFonts w:ascii="Liberation Serif" w:hAnsi="Liberation Serif" w:cs="Liberation Serif"/>
          <w:sz w:val="28"/>
          <w:szCs w:val="28"/>
        </w:rPr>
        <w:t>сети Интернет.</w:t>
      </w:r>
    </w:p>
    <w:p w14:paraId="1E6AB022" w14:textId="77777777" w:rsidR="009E7884" w:rsidRPr="00C12C5C" w:rsidRDefault="00D5691E" w:rsidP="00C12C5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12C5C">
        <w:rPr>
          <w:rFonts w:ascii="Liberation Serif" w:hAnsi="Liberation Serif" w:cs="Liberation Serif"/>
          <w:sz w:val="28"/>
          <w:szCs w:val="28"/>
        </w:rPr>
        <w:t xml:space="preserve">9. </w:t>
      </w:r>
      <w:r w:rsidR="002F2BAF" w:rsidRPr="00C12C5C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оставляю за</w:t>
      </w:r>
      <w:r w:rsidR="0029593C" w:rsidRPr="00C12C5C">
        <w:rPr>
          <w:rFonts w:ascii="Liberation Serif" w:hAnsi="Liberation Serif" w:cs="Liberation Serif"/>
          <w:sz w:val="28"/>
          <w:szCs w:val="28"/>
        </w:rPr>
        <w:t xml:space="preserve"> собой</w:t>
      </w:r>
    </w:p>
    <w:p w14:paraId="7DF3BA40" w14:textId="77777777" w:rsidR="002F2BAF" w:rsidRDefault="002F2BAF" w:rsidP="00C12C5C">
      <w:pPr>
        <w:spacing w:after="0" w:line="240" w:lineRule="auto"/>
        <w:rPr>
          <w:rFonts w:ascii="Liberation Serif" w:hAnsi="Liberation Serif" w:cs="Liberation Serif"/>
          <w:sz w:val="28"/>
          <w:szCs w:val="24"/>
        </w:rPr>
      </w:pPr>
    </w:p>
    <w:p w14:paraId="0A3D2868" w14:textId="77777777" w:rsidR="00C12C5C" w:rsidRPr="00C12C5C" w:rsidRDefault="00C12C5C" w:rsidP="00C12C5C">
      <w:pPr>
        <w:spacing w:after="0" w:line="240" w:lineRule="auto"/>
        <w:rPr>
          <w:rFonts w:ascii="Liberation Serif" w:hAnsi="Liberation Serif" w:cs="Liberation Serif"/>
          <w:sz w:val="28"/>
          <w:szCs w:val="24"/>
        </w:rPr>
      </w:pPr>
    </w:p>
    <w:p w14:paraId="6743DAB2" w14:textId="77777777" w:rsidR="009E7884" w:rsidRPr="00C12C5C" w:rsidRDefault="009E7884" w:rsidP="00C12C5C">
      <w:pPr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C12C5C">
        <w:rPr>
          <w:rFonts w:ascii="Liberation Serif" w:hAnsi="Liberation Serif" w:cs="Liberation Serif"/>
          <w:sz w:val="28"/>
          <w:szCs w:val="24"/>
        </w:rPr>
        <w:t xml:space="preserve">Глава </w:t>
      </w:r>
      <w:r w:rsidR="002D5F79" w:rsidRPr="00C12C5C">
        <w:rPr>
          <w:rFonts w:ascii="Liberation Serif" w:hAnsi="Liberation Serif" w:cs="Liberation Serif"/>
          <w:sz w:val="28"/>
          <w:szCs w:val="24"/>
        </w:rPr>
        <w:t>Кушвинского муниципального</w:t>
      </w:r>
      <w:r w:rsidRPr="00C12C5C">
        <w:rPr>
          <w:rFonts w:ascii="Liberation Serif" w:hAnsi="Liberation Serif" w:cs="Liberation Serif"/>
          <w:sz w:val="28"/>
          <w:szCs w:val="24"/>
        </w:rPr>
        <w:t xml:space="preserve"> округа             </w:t>
      </w:r>
      <w:r w:rsidR="00D5691E" w:rsidRPr="00C12C5C">
        <w:rPr>
          <w:rFonts w:ascii="Liberation Serif" w:hAnsi="Liberation Serif" w:cs="Liberation Serif"/>
          <w:sz w:val="28"/>
          <w:szCs w:val="24"/>
        </w:rPr>
        <w:t xml:space="preserve">           </w:t>
      </w:r>
      <w:r w:rsidR="002D5F79" w:rsidRPr="00C12C5C">
        <w:rPr>
          <w:rFonts w:ascii="Liberation Serif" w:hAnsi="Liberation Serif" w:cs="Liberation Serif"/>
          <w:sz w:val="28"/>
          <w:szCs w:val="24"/>
        </w:rPr>
        <w:t xml:space="preserve">   </w:t>
      </w:r>
      <w:r w:rsidR="00C12C5C">
        <w:rPr>
          <w:rFonts w:ascii="Liberation Serif" w:hAnsi="Liberation Serif" w:cs="Liberation Serif"/>
          <w:sz w:val="28"/>
          <w:szCs w:val="24"/>
        </w:rPr>
        <w:t xml:space="preserve">        </w:t>
      </w:r>
      <w:r w:rsidR="002D5F79" w:rsidRPr="00C12C5C">
        <w:rPr>
          <w:rFonts w:ascii="Liberation Serif" w:hAnsi="Liberation Serif" w:cs="Liberation Serif"/>
          <w:sz w:val="28"/>
          <w:szCs w:val="24"/>
        </w:rPr>
        <w:t xml:space="preserve">    </w:t>
      </w:r>
      <w:r w:rsidRPr="00C12C5C">
        <w:rPr>
          <w:rFonts w:ascii="Liberation Serif" w:hAnsi="Liberation Serif" w:cs="Liberation Serif"/>
          <w:sz w:val="28"/>
          <w:szCs w:val="24"/>
        </w:rPr>
        <w:t>М.В. Слепухин</w:t>
      </w:r>
    </w:p>
    <w:p w14:paraId="2C77B1EB" w14:textId="77777777" w:rsidR="0082732A" w:rsidRPr="00C12C5C" w:rsidRDefault="0082732A" w:rsidP="00C12C5C">
      <w:pPr>
        <w:spacing w:after="0" w:line="240" w:lineRule="auto"/>
        <w:ind w:firstLine="1080"/>
        <w:rPr>
          <w:rFonts w:ascii="Liberation Serif" w:hAnsi="Liberation Serif" w:cs="Liberation Serif"/>
          <w:sz w:val="28"/>
          <w:szCs w:val="24"/>
        </w:rPr>
      </w:pPr>
    </w:p>
    <w:p w14:paraId="06F15B71" w14:textId="77777777" w:rsidR="0082732A" w:rsidRPr="00C12C5C" w:rsidRDefault="0082732A" w:rsidP="00C12C5C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536"/>
      </w:tblGrid>
      <w:tr w:rsidR="000B2C94" w:rsidRPr="00C12C5C" w14:paraId="4F8B93AE" w14:textId="77777777" w:rsidTr="000B2C94">
        <w:tc>
          <w:tcPr>
            <w:tcW w:w="5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4DB412" w14:textId="77777777" w:rsidR="000B2C94" w:rsidRPr="00C12C5C" w:rsidRDefault="000B2C94" w:rsidP="00C12C5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8F7A09" w14:textId="77777777" w:rsidR="000648F2" w:rsidRDefault="000648F2" w:rsidP="00134FFB">
            <w:pPr>
              <w:tabs>
                <w:tab w:val="left" w:pos="3915"/>
              </w:tabs>
              <w:spacing w:after="0" w:line="240" w:lineRule="auto"/>
              <w:ind w:left="325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14:paraId="64021551" w14:textId="416D98E6" w:rsidR="000B2C94" w:rsidRPr="005328E4" w:rsidRDefault="000B2C94" w:rsidP="00134FFB">
            <w:pPr>
              <w:tabs>
                <w:tab w:val="left" w:pos="3915"/>
              </w:tabs>
              <w:spacing w:after="0" w:line="240" w:lineRule="auto"/>
              <w:ind w:left="325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5328E4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УТВЕРЖДЕН</w:t>
            </w:r>
          </w:p>
          <w:p w14:paraId="3EF8AB27" w14:textId="77777777" w:rsidR="000B2C94" w:rsidRPr="00C12C5C" w:rsidRDefault="00F8699D" w:rsidP="00134FFB">
            <w:pPr>
              <w:tabs>
                <w:tab w:val="left" w:pos="3915"/>
              </w:tabs>
              <w:spacing w:after="0" w:line="240" w:lineRule="auto"/>
              <w:ind w:left="325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п</w:t>
            </w:r>
            <w:r w:rsidR="000B2C94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остановлением</w:t>
            </w:r>
            <w:r w:rsidR="005328E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0B2C94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администрации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="000B2C94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</w:t>
            </w:r>
          </w:p>
          <w:p w14:paraId="64CAD221" w14:textId="4E581A27" w:rsidR="000B2C94" w:rsidRPr="000648F2" w:rsidRDefault="000B2C94" w:rsidP="00134FFB">
            <w:pPr>
              <w:spacing w:after="0" w:line="240" w:lineRule="auto"/>
              <w:ind w:left="325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</w:t>
            </w:r>
            <w:r w:rsidRPr="005A0C79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="000648F2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 xml:space="preserve">26.05.2025 </w:t>
            </w:r>
            <w:r w:rsidRPr="005A0C79">
              <w:rPr>
                <w:rFonts w:ascii="Liberation Serif" w:hAnsi="Liberation Serif" w:cs="Liberation Serif"/>
                <w:sz w:val="24"/>
                <w:szCs w:val="24"/>
                <w:u w:val="single"/>
                <w:lang w:val="en-US" w:eastAsia="ru-RU"/>
              </w:rPr>
              <w:t xml:space="preserve"> № </w:t>
            </w:r>
            <w:r w:rsidR="000648F2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881</w:t>
            </w:r>
          </w:p>
          <w:p w14:paraId="53EC2975" w14:textId="77777777" w:rsidR="000B2C94" w:rsidRPr="00C12C5C" w:rsidRDefault="000B2C94" w:rsidP="00134FFB">
            <w:pPr>
              <w:spacing w:after="0" w:line="240" w:lineRule="auto"/>
              <w:ind w:left="325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Об обеспечении безопасности людей на акваториях водных объектов в</w:t>
            </w:r>
            <w:r w:rsidR="004E79E0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летний период на территории Кушвинского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округа в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2025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году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»</w:t>
            </w:r>
          </w:p>
          <w:p w14:paraId="25FF55CE" w14:textId="77777777" w:rsidR="000B2C94" w:rsidRPr="00C12C5C" w:rsidRDefault="000B2C94" w:rsidP="00C12C5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8AD5DDE" w14:textId="77777777" w:rsidR="000B2C94" w:rsidRPr="00C12C5C" w:rsidRDefault="00950442" w:rsidP="00C12C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 xml:space="preserve">  </w:t>
      </w:r>
    </w:p>
    <w:p w14:paraId="6DF6D773" w14:textId="77777777" w:rsidR="002F2BAF" w:rsidRPr="00C12C5C" w:rsidRDefault="002F2BAF" w:rsidP="005328E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ПЛАН</w:t>
      </w:r>
    </w:p>
    <w:p w14:paraId="31B453C2" w14:textId="77777777" w:rsidR="002F2BAF" w:rsidRPr="00C12C5C" w:rsidRDefault="002F2BAF" w:rsidP="005328E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мероприятий по обеспечению безопасности людей на акваториях водных объектов, расположенных на территории Кушвинского </w:t>
      </w:r>
      <w:r w:rsidR="002D5F79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округа</w:t>
      </w:r>
      <w:r w:rsidR="00012222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,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E5366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в летний период </w:t>
      </w:r>
      <w:r w:rsidR="002D5F79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2025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год</w:t>
      </w:r>
      <w:r w:rsidR="00E5366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а</w:t>
      </w:r>
    </w:p>
    <w:p w14:paraId="6DFE126A" w14:textId="77777777" w:rsidR="002F2BAF" w:rsidRPr="00C12C5C" w:rsidRDefault="002F2BAF" w:rsidP="00C12C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2551"/>
        <w:gridCol w:w="985"/>
      </w:tblGrid>
      <w:tr w:rsidR="002F2BAF" w:rsidRPr="00C12C5C" w14:paraId="36B2680B" w14:textId="77777777" w:rsidTr="005328E4">
        <w:tc>
          <w:tcPr>
            <w:tcW w:w="4536" w:type="dxa"/>
            <w:vAlign w:val="center"/>
          </w:tcPr>
          <w:p w14:paraId="47155DA6" w14:textId="77777777" w:rsidR="002F2BAF" w:rsidRPr="008B064D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B064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560" w:type="dxa"/>
            <w:vAlign w:val="center"/>
          </w:tcPr>
          <w:p w14:paraId="19B68DF0" w14:textId="77777777" w:rsidR="002F2BAF" w:rsidRPr="008B064D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B064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исполнения</w:t>
            </w:r>
          </w:p>
          <w:p w14:paraId="0B6FE17E" w14:textId="77777777" w:rsidR="002F2BAF" w:rsidRPr="008B064D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E2A662E" w14:textId="77777777" w:rsidR="002F2BAF" w:rsidRPr="008B064D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B064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  <w:tc>
          <w:tcPr>
            <w:tcW w:w="985" w:type="dxa"/>
            <w:vAlign w:val="center"/>
          </w:tcPr>
          <w:p w14:paraId="1B9ED086" w14:textId="77777777" w:rsidR="002F2BAF" w:rsidRPr="008B064D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B064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679D" w:rsidRPr="00C12C5C" w14:paraId="6F5AC417" w14:textId="77777777" w:rsidTr="005328E4">
        <w:tc>
          <w:tcPr>
            <w:tcW w:w="4536" w:type="dxa"/>
            <w:vAlign w:val="center"/>
          </w:tcPr>
          <w:p w14:paraId="754E2CC8" w14:textId="77777777" w:rsidR="0060679D" w:rsidRPr="0060679D" w:rsidRDefault="0060679D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0679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318FD1A" w14:textId="77777777" w:rsidR="0060679D" w:rsidRPr="0060679D" w:rsidRDefault="0060679D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0679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14:paraId="00B29F72" w14:textId="77777777" w:rsidR="0060679D" w:rsidRPr="0060679D" w:rsidRDefault="0060679D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0679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vAlign w:val="center"/>
          </w:tcPr>
          <w:p w14:paraId="5F9B9973" w14:textId="77777777" w:rsidR="0060679D" w:rsidRPr="0060679D" w:rsidRDefault="0060679D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0679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2F2BAF" w:rsidRPr="00C12C5C" w14:paraId="0D19980C" w14:textId="77777777" w:rsidTr="005328E4">
        <w:tc>
          <w:tcPr>
            <w:tcW w:w="9632" w:type="dxa"/>
            <w:gridSpan w:val="4"/>
          </w:tcPr>
          <w:p w14:paraId="0821A091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на территории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2F2BAF" w:rsidRPr="00C12C5C" w14:paraId="1CA5B2C3" w14:textId="77777777" w:rsidTr="005328E4">
        <w:tc>
          <w:tcPr>
            <w:tcW w:w="4536" w:type="dxa"/>
          </w:tcPr>
          <w:p w14:paraId="29EAAEC5" w14:textId="77777777" w:rsidR="002F2BAF" w:rsidRPr="00C12C5C" w:rsidRDefault="002F2BAF" w:rsidP="0060679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Подготовка проекта постановления администрации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 «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Об обеспечении безопасности людей на акваториях водных объектов в летний период на территории Кушвинского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округа в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2025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60" w:type="dxa"/>
          </w:tcPr>
          <w:p w14:paraId="2B3F8E10" w14:textId="77777777" w:rsidR="002F2BAF" w:rsidRPr="00C12C5C" w:rsidRDefault="004E79E0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14:paraId="4039D521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Отдел по ГОЧС администрации </w:t>
            </w:r>
            <w:r w:rsidR="00C02F5F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КМО</w:t>
            </w:r>
          </w:p>
        </w:tc>
        <w:tc>
          <w:tcPr>
            <w:tcW w:w="985" w:type="dxa"/>
          </w:tcPr>
          <w:p w14:paraId="05B21A40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C12C5C" w14:paraId="7CAF82CA" w14:textId="77777777" w:rsidTr="005328E4">
        <w:tc>
          <w:tcPr>
            <w:tcW w:w="4536" w:type="dxa"/>
          </w:tcPr>
          <w:p w14:paraId="1BC7AE72" w14:textId="77777777" w:rsidR="002F2BAF" w:rsidRPr="00C12C5C" w:rsidRDefault="002F2BAF" w:rsidP="0060679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Разработка плана</w:t>
            </w:r>
            <w:r w:rsidRPr="00C12C5C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мероприятий по обеспечению безопасности людей на акваториях водных объектов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в</w:t>
            </w:r>
            <w:r w:rsidR="00C02F5F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летний период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на территории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 в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2025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560" w:type="dxa"/>
          </w:tcPr>
          <w:p w14:paraId="567C0974" w14:textId="77777777" w:rsidR="002F2BAF" w:rsidRPr="00C12C5C" w:rsidRDefault="004E79E0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14:paraId="6F839043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Отдел по ГОЧС администрации </w:t>
            </w:r>
            <w:r w:rsidR="00C02F5F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КМО</w:t>
            </w:r>
          </w:p>
        </w:tc>
        <w:tc>
          <w:tcPr>
            <w:tcW w:w="985" w:type="dxa"/>
          </w:tcPr>
          <w:p w14:paraId="2542547A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BAF" w:rsidRPr="00C12C5C" w14:paraId="5D2E0BD2" w14:textId="77777777" w:rsidTr="005328E4">
        <w:tc>
          <w:tcPr>
            <w:tcW w:w="9632" w:type="dxa"/>
            <w:gridSpan w:val="4"/>
          </w:tcPr>
          <w:p w14:paraId="7439819B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2. Профилактическая работа среди населения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 в целях снижения гибели и травматизма людей на водных объектах</w:t>
            </w:r>
          </w:p>
        </w:tc>
      </w:tr>
      <w:tr w:rsidR="002F2BAF" w:rsidRPr="00C12C5C" w14:paraId="354D3882" w14:textId="77777777" w:rsidTr="005328E4">
        <w:tc>
          <w:tcPr>
            <w:tcW w:w="4536" w:type="dxa"/>
          </w:tcPr>
          <w:p w14:paraId="4A886283" w14:textId="77777777" w:rsidR="002F2BAF" w:rsidRPr="00C12C5C" w:rsidRDefault="002F2BAF" w:rsidP="0060679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Доведение до населения Кушвинского </w:t>
            </w:r>
            <w:r w:rsidR="002D5F7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округа информации о принятых нормативных правовых актах по обеспечению безопасности людей на акватории водных объектов в 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летний период на территории Кушвинского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муниципального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округа в </w:t>
            </w:r>
            <w:r w:rsidR="002D5F79"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2025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</w:tcPr>
          <w:p w14:paraId="6D3812A7" w14:textId="77777777" w:rsidR="002F2BAF" w:rsidRPr="00C12C5C" w:rsidRDefault="00C02F5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14:paraId="1B30936C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Отдел по ГОЧС администрации </w:t>
            </w:r>
            <w:r w:rsidR="00C02F5F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КМО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</w:t>
            </w:r>
          </w:p>
          <w:p w14:paraId="3194485D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МКУ </w:t>
            </w:r>
            <w:r w:rsidR="00C02F5F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КМО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«Телерадиокомитет»,</w:t>
            </w:r>
          </w:p>
          <w:p w14:paraId="20A8DF1E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редакции газет</w:t>
            </w:r>
            <w:r w:rsidR="004637F9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ы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«Кушвинский рабочий» (по согласованию)</w:t>
            </w:r>
          </w:p>
        </w:tc>
        <w:tc>
          <w:tcPr>
            <w:tcW w:w="985" w:type="dxa"/>
          </w:tcPr>
          <w:p w14:paraId="098458BE" w14:textId="77777777" w:rsidR="002F2BAF" w:rsidRPr="00C12C5C" w:rsidRDefault="002F2BAF" w:rsidP="00C12C5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E7D91A4" w14:textId="77777777" w:rsidR="00A92D81" w:rsidRDefault="00A92D81" w:rsidP="0060679D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  <w:sectPr w:rsidR="00A92D81" w:rsidSect="005328E4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2551"/>
        <w:gridCol w:w="985"/>
      </w:tblGrid>
      <w:tr w:rsidR="002F2BAF" w:rsidRPr="00C12C5C" w14:paraId="632801FC" w14:textId="77777777" w:rsidTr="005328E4">
        <w:tc>
          <w:tcPr>
            <w:tcW w:w="4536" w:type="dxa"/>
          </w:tcPr>
          <w:p w14:paraId="6249262E" w14:textId="77777777" w:rsidR="002F2BAF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14:paraId="2B4A983E" w14:textId="77777777" w:rsidR="002F2BAF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67BF3AB8" w14:textId="77777777" w:rsidR="002F2BAF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</w:tcPr>
          <w:p w14:paraId="2E3C8787" w14:textId="77777777" w:rsidR="002F2BAF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A92D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A92D81" w:rsidRPr="00C12C5C" w14:paraId="03A31018" w14:textId="77777777" w:rsidTr="005328E4">
        <w:tc>
          <w:tcPr>
            <w:tcW w:w="4536" w:type="dxa"/>
          </w:tcPr>
          <w:p w14:paraId="10E10661" w14:textId="77777777" w:rsidR="00A92D81" w:rsidRPr="00C12C5C" w:rsidRDefault="00A92D81" w:rsidP="00A92D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Организация профилактической работы в средствах массовой информации о соблюдении населением Кушвинского муниципального округа мер безопасности на водных объектах в период весеннего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половодья и купального сезона в 2025 году</w:t>
            </w:r>
          </w:p>
        </w:tc>
        <w:tc>
          <w:tcPr>
            <w:tcW w:w="1560" w:type="dxa"/>
          </w:tcPr>
          <w:p w14:paraId="23BE64F2" w14:textId="77777777" w:rsidR="00A92D81" w:rsidRPr="00C12C5C" w:rsidRDefault="004E79E0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</w:t>
            </w:r>
            <w:r w:rsidR="00A92D81"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551" w:type="dxa"/>
          </w:tcPr>
          <w:p w14:paraId="5A336A1C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МКУ КМО «Телерадиокомитет»,</w:t>
            </w:r>
          </w:p>
          <w:p w14:paraId="017A97FB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Редакции газеты «Кушвинский рабочий» </w:t>
            </w:r>
          </w:p>
          <w:p w14:paraId="5725298F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985" w:type="dxa"/>
          </w:tcPr>
          <w:p w14:paraId="47B847B0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81" w:rsidRPr="00C12C5C" w14:paraId="234646BF" w14:textId="77777777" w:rsidTr="005328E4">
        <w:tc>
          <w:tcPr>
            <w:tcW w:w="4536" w:type="dxa"/>
          </w:tcPr>
          <w:p w14:paraId="21AD2470" w14:textId="77777777" w:rsidR="00A92D81" w:rsidRPr="00C12C5C" w:rsidRDefault="00A92D81" w:rsidP="00A92D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Организация и проведение совещаний с водопользователями, ответственными за организацию обеспечения безопасности населения Кушвинского муниципального округа на водных объектах по подготовке мест массового отдыха людей на водных объектах, расположенных на территории Кушвинского муниципального округа</w:t>
            </w:r>
          </w:p>
        </w:tc>
        <w:tc>
          <w:tcPr>
            <w:tcW w:w="1560" w:type="dxa"/>
          </w:tcPr>
          <w:p w14:paraId="0A5BAD9D" w14:textId="77777777" w:rsidR="00A92D81" w:rsidRPr="00C12C5C" w:rsidRDefault="004E79E0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</w:tcPr>
          <w:p w14:paraId="7A201A1A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 по ГОЧС администрации КМО,</w:t>
            </w:r>
          </w:p>
          <w:p w14:paraId="3C964EE2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руководители организаций, обеспечивающие подготовку мест массового отдыха людей на водных объектах</w:t>
            </w:r>
          </w:p>
        </w:tc>
        <w:tc>
          <w:tcPr>
            <w:tcW w:w="985" w:type="dxa"/>
          </w:tcPr>
          <w:p w14:paraId="6D5CFC41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81" w:rsidRPr="00C12C5C" w14:paraId="55959EF0" w14:textId="77777777" w:rsidTr="005328E4">
        <w:tc>
          <w:tcPr>
            <w:tcW w:w="4536" w:type="dxa"/>
          </w:tcPr>
          <w:p w14:paraId="5A14CE0C" w14:textId="77777777" w:rsidR="00A92D81" w:rsidRPr="00C12C5C" w:rsidRDefault="00A92D81" w:rsidP="00A92D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Обучение рабочих и служащих по тематике «Безопасность людей на водных объектах» и соблюдении Правил охраны жизни людей на водных объектах, утвержденных постановлением Правительства Свердловской области от 27 сентября 2018 года № 639-ПП</w:t>
            </w:r>
          </w:p>
        </w:tc>
        <w:tc>
          <w:tcPr>
            <w:tcW w:w="1560" w:type="dxa"/>
          </w:tcPr>
          <w:p w14:paraId="6B319931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68CEF026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Руководители организаций и учреждений, расположенных на территории Кушвинского муниципального округа</w:t>
            </w:r>
          </w:p>
        </w:tc>
        <w:tc>
          <w:tcPr>
            <w:tcW w:w="985" w:type="dxa"/>
          </w:tcPr>
          <w:p w14:paraId="65DFCBAD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81" w:rsidRPr="00C12C5C" w14:paraId="5B1AF7CC" w14:textId="77777777" w:rsidTr="005328E4">
        <w:tc>
          <w:tcPr>
            <w:tcW w:w="4536" w:type="dxa"/>
          </w:tcPr>
          <w:p w14:paraId="67FF3706" w14:textId="77777777" w:rsidR="00A92D81" w:rsidRPr="00C12C5C" w:rsidRDefault="00A92D81" w:rsidP="00A92D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Обеспечение запрета купания в обводненных карьерах и других местах не предназначенных (опасных) для купания, традиционно используемых населением Кушвинского муниципального округа в этих целях</w:t>
            </w:r>
          </w:p>
        </w:tc>
        <w:tc>
          <w:tcPr>
            <w:tcW w:w="1560" w:type="dxa"/>
          </w:tcPr>
          <w:p w14:paraId="44EED937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A0FEC5F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6FEBC6BC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3340C6A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 по ГОЧС администрации КМО</w:t>
            </w:r>
          </w:p>
        </w:tc>
        <w:tc>
          <w:tcPr>
            <w:tcW w:w="985" w:type="dxa"/>
          </w:tcPr>
          <w:p w14:paraId="3ECD0A8F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81" w:rsidRPr="00C12C5C" w14:paraId="0CF59C85" w14:textId="77777777" w:rsidTr="005328E4">
        <w:tc>
          <w:tcPr>
            <w:tcW w:w="4536" w:type="dxa"/>
          </w:tcPr>
          <w:p w14:paraId="34A143DF" w14:textId="77777777" w:rsidR="00A92D81" w:rsidRPr="00C12C5C" w:rsidRDefault="00A92D81" w:rsidP="00A92D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Организация контроля за наличием размещения информационных и запрещающих знаков в местах опасных для купания людей в летний период. Запрещение эксплуатации мест массового отдыха граждан на водных объектах, не оборудованных в соответствии с Правилами охраны жизни людей на водных объектах, утвержденных постановлением Правительства Свердловской области от 27 сентября 2018 года № 639-ПП</w:t>
            </w:r>
          </w:p>
        </w:tc>
        <w:tc>
          <w:tcPr>
            <w:tcW w:w="1560" w:type="dxa"/>
          </w:tcPr>
          <w:p w14:paraId="29B59808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36963277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 по ГОЧС администрации КМО, руководители организаций, обеспечивающие подготовку мест массового отдыха людей на водных объектах</w:t>
            </w:r>
          </w:p>
        </w:tc>
        <w:tc>
          <w:tcPr>
            <w:tcW w:w="985" w:type="dxa"/>
          </w:tcPr>
          <w:p w14:paraId="3B1AC49D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</w:tr>
      <w:tr w:rsidR="00A92D81" w:rsidRPr="00C12C5C" w14:paraId="34BE0199" w14:textId="77777777" w:rsidTr="005328E4">
        <w:tc>
          <w:tcPr>
            <w:tcW w:w="9632" w:type="dxa"/>
            <w:gridSpan w:val="4"/>
          </w:tcPr>
          <w:p w14:paraId="458259DB" w14:textId="77777777" w:rsidR="00A92D81" w:rsidRPr="00C12C5C" w:rsidRDefault="00A92D81" w:rsidP="00A92D8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 Организация и осуществление взаимодействия в области обеспечения безопасности людей на водных объектах с соответствующими государственными надзорными органами, общественными организациями и водопользователями</w:t>
            </w:r>
          </w:p>
        </w:tc>
      </w:tr>
    </w:tbl>
    <w:p w14:paraId="785018A7" w14:textId="77777777" w:rsidR="009039BF" w:rsidRPr="00354065" w:rsidRDefault="009039BF" w:rsidP="00A92D81">
      <w:pPr>
        <w:spacing w:after="0" w:line="240" w:lineRule="auto"/>
        <w:rPr>
          <w:rFonts w:ascii="Liberation Serif" w:hAnsi="Liberation Serif" w:cs="Liberation Serif"/>
          <w:sz w:val="24"/>
          <w:szCs w:val="24"/>
          <w:vertAlign w:val="superscript"/>
          <w:lang w:eastAsia="ru-RU"/>
        </w:rPr>
        <w:sectPr w:rsidR="009039BF" w:rsidRPr="00354065" w:rsidSect="005328E4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2551"/>
        <w:gridCol w:w="985"/>
      </w:tblGrid>
      <w:tr w:rsidR="00A92D81" w:rsidRPr="00C12C5C" w14:paraId="644A44E1" w14:textId="77777777" w:rsidTr="005328E4">
        <w:tc>
          <w:tcPr>
            <w:tcW w:w="4536" w:type="dxa"/>
          </w:tcPr>
          <w:p w14:paraId="33CEC936" w14:textId="77777777" w:rsidR="00A92D81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14:paraId="1F09F0EA" w14:textId="77777777" w:rsidR="00A92D81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5B6C01BF" w14:textId="77777777" w:rsidR="00A92D81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</w:tcPr>
          <w:p w14:paraId="598BD3D4" w14:textId="77777777" w:rsidR="00A92D81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9039BF" w:rsidRPr="00C12C5C" w14:paraId="206FB6C1" w14:textId="77777777" w:rsidTr="005328E4">
        <w:tc>
          <w:tcPr>
            <w:tcW w:w="4536" w:type="dxa"/>
          </w:tcPr>
          <w:p w14:paraId="104155EA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рейдов и патрулирования водных объектов Кушвинского муниципального округа с участием сотрудников МО МВД РФ «Кушвинский», ФКУ 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«Центр </w:t>
            </w:r>
            <w:r w:rsidRPr="00C12C5C">
              <w:rPr>
                <w:rFonts w:ascii="Liberation Serif" w:hAnsi="Liberation Serif" w:cs="Liberation Serif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C12C5C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  <w:t>»,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сотрудников МОО ДНД КМО «ДНД-ЕРМАК»</w:t>
            </w:r>
          </w:p>
        </w:tc>
        <w:tc>
          <w:tcPr>
            <w:tcW w:w="1560" w:type="dxa"/>
          </w:tcPr>
          <w:p w14:paraId="3589B43F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ED49E3D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DC783B2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2A140F1E" w14:textId="77777777" w:rsidR="009039BF" w:rsidRPr="006C4296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C42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МО МВД РФ «Кушвинский» </w:t>
            </w:r>
          </w:p>
          <w:p w14:paraId="5E94C85D" w14:textId="77777777" w:rsidR="009039BF" w:rsidRPr="006C4296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C42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согласованию),</w:t>
            </w:r>
          </w:p>
          <w:p w14:paraId="0CD78928" w14:textId="77777777" w:rsidR="009039BF" w:rsidRPr="006C4296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6C42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ФКУ </w:t>
            </w:r>
            <w:r w:rsidRPr="006C429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«Центр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C429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296">
              <w:rPr>
                <w:rFonts w:ascii="Liberation Serif" w:hAnsi="Liberation Serif" w:cs="Liberation Serif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6C429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области»</w:t>
            </w:r>
          </w:p>
          <w:p w14:paraId="43B57030" w14:textId="77777777" w:rsidR="009039BF" w:rsidRPr="006C4296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C42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согласованию),</w:t>
            </w:r>
          </w:p>
          <w:p w14:paraId="229DC52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6C42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 МОО ДНД КМО «ДНД-ЕРМАК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14:paraId="19A1D365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70379C2F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39BF" w:rsidRPr="00C12C5C" w14:paraId="7EFD1381" w14:textId="77777777" w:rsidTr="005328E4">
        <w:tc>
          <w:tcPr>
            <w:tcW w:w="4536" w:type="dxa"/>
          </w:tcPr>
          <w:p w14:paraId="78C2D15E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Организация и контроль работы спасательного поста на акватории Кушвинского пруда в районе станции «Водная».</w:t>
            </w:r>
          </w:p>
        </w:tc>
        <w:tc>
          <w:tcPr>
            <w:tcW w:w="1560" w:type="dxa"/>
          </w:tcPr>
          <w:p w14:paraId="64E6F962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0BFA16B9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Управление физической культуры и спорта КМО</w:t>
            </w:r>
          </w:p>
          <w:p w14:paraId="14465CD3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«Центр </w:t>
            </w:r>
            <w:r w:rsidRPr="00C12C5C">
              <w:rPr>
                <w:rFonts w:ascii="Liberation Serif" w:hAnsi="Liberation Serif" w:cs="Liberation Serif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ГИМС</w:t>
            </w:r>
            <w:r w:rsidRPr="00C12C5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 МЧС России по Свердловской области</w:t>
            </w:r>
            <w:r w:rsidRPr="00C12C5C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6A63C52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108FFD82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39BF" w:rsidRPr="00C12C5C" w14:paraId="78F0E379" w14:textId="77777777" w:rsidTr="005328E4">
        <w:tc>
          <w:tcPr>
            <w:tcW w:w="9632" w:type="dxa"/>
            <w:gridSpan w:val="4"/>
          </w:tcPr>
          <w:p w14:paraId="4DE22D4E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 Мероприятия по обеспечению безопасности людей на водных объектах на территории Кушвинского муниципального округа</w:t>
            </w:r>
          </w:p>
        </w:tc>
      </w:tr>
      <w:tr w:rsidR="009039BF" w:rsidRPr="00C12C5C" w14:paraId="6B6D2513" w14:textId="77777777" w:rsidTr="005328E4">
        <w:tc>
          <w:tcPr>
            <w:tcW w:w="4536" w:type="dxa"/>
          </w:tcPr>
          <w:p w14:paraId="4C538680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Проведение заседаний комиссии по чрезвычайным ситуациям и обеспечению пожарной безопасности Кушвинского муниципального округа по вопросам </w:t>
            </w:r>
            <w:r w:rsidRPr="00C12C5C">
              <w:rPr>
                <w:rFonts w:ascii="Liberation Serif" w:hAnsi="Liberation Serif" w:cs="Liberation Serif"/>
                <w:iCs/>
                <w:sz w:val="24"/>
                <w:szCs w:val="24"/>
                <w:lang w:eastAsia="ru-RU"/>
              </w:rPr>
              <w:t>обеспечения безопасности людей на акваториях водных объектов в летний период на территории Кушвинского муниципального округа в 2025 году</w:t>
            </w:r>
          </w:p>
        </w:tc>
        <w:tc>
          <w:tcPr>
            <w:tcW w:w="1560" w:type="dxa"/>
          </w:tcPr>
          <w:p w14:paraId="3B5BCBE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BAAD408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39512B1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8FAFDB2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14:paraId="0FE37700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458EC9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0279B33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1DD8566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 по ГОЧС администрации КМО</w:t>
            </w:r>
          </w:p>
        </w:tc>
        <w:tc>
          <w:tcPr>
            <w:tcW w:w="985" w:type="dxa"/>
          </w:tcPr>
          <w:p w14:paraId="7A535EEA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39BF" w:rsidRPr="00C12C5C" w14:paraId="6D98EA81" w14:textId="77777777" w:rsidTr="005328E4">
        <w:tc>
          <w:tcPr>
            <w:tcW w:w="4536" w:type="dxa"/>
          </w:tcPr>
          <w:p w14:paraId="553443A9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Выявление мест несанкционированного купания с целью принятия превентивных мер по исключению гибели людей на воде</w:t>
            </w:r>
          </w:p>
        </w:tc>
        <w:tc>
          <w:tcPr>
            <w:tcW w:w="1560" w:type="dxa"/>
          </w:tcPr>
          <w:p w14:paraId="51148AAD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1C18F859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 по ГОЧС администрации КМО,</w:t>
            </w:r>
          </w:p>
          <w:p w14:paraId="04FC3E96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МОО ДНД КМО «ДНД-ЕРМАК» </w:t>
            </w:r>
          </w:p>
          <w:p w14:paraId="5BF9A235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12D0C16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39BF" w:rsidRPr="00C12C5C" w14:paraId="6FADDD40" w14:textId="77777777" w:rsidTr="005328E4">
        <w:tc>
          <w:tcPr>
            <w:tcW w:w="4536" w:type="dxa"/>
          </w:tcPr>
          <w:p w14:paraId="1E693F64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Информирование населения Кушвинского муниципального округа через средства массовой информации о подготовке к купальному сезону пляжей и других мест массового отдыха населения на водных объектах</w:t>
            </w:r>
          </w:p>
        </w:tc>
        <w:tc>
          <w:tcPr>
            <w:tcW w:w="1560" w:type="dxa"/>
          </w:tcPr>
          <w:p w14:paraId="46B1A1CA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798A0A5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летнего сезона</w:t>
            </w:r>
          </w:p>
        </w:tc>
        <w:tc>
          <w:tcPr>
            <w:tcW w:w="2551" w:type="dxa"/>
          </w:tcPr>
          <w:p w14:paraId="2557A0C0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МКУ КМО «Телерадиокомитет»,</w:t>
            </w:r>
          </w:p>
          <w:p w14:paraId="2DBEB22E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редакция газеты «Кушвинский рабочий» </w:t>
            </w:r>
          </w:p>
          <w:p w14:paraId="07C64CAE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5" w:type="dxa"/>
          </w:tcPr>
          <w:p w14:paraId="5D786B01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39BF" w:rsidRPr="00C12C5C" w14:paraId="6E79669E" w14:textId="77777777" w:rsidTr="005328E4">
        <w:tc>
          <w:tcPr>
            <w:tcW w:w="4536" w:type="dxa"/>
          </w:tcPr>
          <w:p w14:paraId="7C0DE2EC" w14:textId="77777777" w:rsidR="009039BF" w:rsidRPr="00C12C5C" w:rsidRDefault="009039BF" w:rsidP="009039B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Подготовка и обучение матросов-спасателей, и привлечение их к дежурству на станции «Водная» в летний сезон 2025 года</w:t>
            </w:r>
          </w:p>
        </w:tc>
        <w:tc>
          <w:tcPr>
            <w:tcW w:w="1560" w:type="dxa"/>
          </w:tcPr>
          <w:p w14:paraId="3BC76F8C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2551" w:type="dxa"/>
          </w:tcPr>
          <w:p w14:paraId="6D0F126B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МАУК КМО </w:t>
            </w:r>
            <w:proofErr w:type="spellStart"/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ЦФКСиТ</w:t>
            </w:r>
            <w:proofErr w:type="spellEnd"/>
            <w:r w:rsidRPr="00C12C5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«Горняк»</w:t>
            </w:r>
          </w:p>
        </w:tc>
        <w:tc>
          <w:tcPr>
            <w:tcW w:w="985" w:type="dxa"/>
          </w:tcPr>
          <w:p w14:paraId="7642746D" w14:textId="77777777" w:rsidR="009039BF" w:rsidRPr="00C12C5C" w:rsidRDefault="009039BF" w:rsidP="009039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4262A054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CAD83C4" w14:textId="77777777" w:rsidR="00D5691E" w:rsidRPr="00C12C5C" w:rsidRDefault="00D5691E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07A4DA76" w14:textId="77777777" w:rsidR="00D5691E" w:rsidRPr="00C12C5C" w:rsidRDefault="00D5691E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A5D95B1" w14:textId="77777777" w:rsidR="00D5691E" w:rsidRPr="00C12C5C" w:rsidRDefault="00D5691E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3448350" w14:textId="77777777" w:rsidR="00D5691E" w:rsidRPr="00C12C5C" w:rsidRDefault="00D5691E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066E7001" w14:textId="77777777" w:rsidR="009039BF" w:rsidRDefault="009039B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5CB84F8" w14:textId="77777777" w:rsidR="002F2BAF" w:rsidRPr="00C12C5C" w:rsidRDefault="00847EBE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Используемые</w:t>
      </w:r>
      <w:r w:rsidR="002F2BAF"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сокращения:</w:t>
      </w:r>
    </w:p>
    <w:p w14:paraId="7BB8F72E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Отдел по ГОЧС администрации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– отдел по гражданской обороне, чрезвычайным ситуациям, взаимодействию с правоохранительными органами и мобилизационной работе администрации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округа;</w:t>
      </w:r>
    </w:p>
    <w:p w14:paraId="01EF9ECB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МКУ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«Телерадиокомитет»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– Муниципальное казенное учреждение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 «Телерадиокомитет»;</w:t>
      </w:r>
    </w:p>
    <w:p w14:paraId="60AB879E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МО МВД РФ «Кушвинский»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>– Межмуниципальный отдел Министерства внутренних дел Российской Федерации «Кушвинский»;</w:t>
      </w:r>
    </w:p>
    <w:p w14:paraId="2F7EA93E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МОО ДНД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«ДНД-ЕРМАК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» - Местная общественная организация добровольная народная дружина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 «ДНД-ЕРМАК»</w:t>
      </w:r>
    </w:p>
    <w:p w14:paraId="292F8F22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Управление физической культуры и спорта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– Управление физической культуры и спорта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округа;</w:t>
      </w:r>
    </w:p>
    <w:p w14:paraId="2092DC80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КЧС и ОПБ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– Комиссия по предупреждению и ликвидации чрезвычайных ситуаций и обеспечению пожарной безопасности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округа;</w:t>
      </w:r>
    </w:p>
    <w:p w14:paraId="3D21E97A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46 ПСО ФПС ГПС ГУ МЧС РФ по Свердловской области</w:t>
      </w:r>
      <w:r w:rsidRPr="00C12C5C">
        <w:rPr>
          <w:rFonts w:ascii="Liberation Serif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>– 46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области»;</w:t>
      </w:r>
    </w:p>
    <w:p w14:paraId="5906B207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Управление образования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– Управление образования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округа;</w:t>
      </w:r>
    </w:p>
    <w:p w14:paraId="70E8A609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Управление культуры </w:t>
      </w:r>
      <w:r w:rsidR="00C02F5F"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>КМО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– Управление культуры Кушвинского </w:t>
      </w:r>
      <w:r w:rsidR="002D5F79" w:rsidRPr="00C12C5C">
        <w:rPr>
          <w:rFonts w:ascii="Liberation Serif" w:hAnsi="Liberation Serif" w:cs="Liberation Serif"/>
          <w:sz w:val="28"/>
          <w:szCs w:val="28"/>
          <w:lang w:eastAsia="ru-RU"/>
        </w:rPr>
        <w:t>муниципального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округа.</w:t>
      </w:r>
    </w:p>
    <w:p w14:paraId="28368BE6" w14:textId="77777777" w:rsidR="002F2BAF" w:rsidRPr="00C12C5C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ФКУ </w:t>
      </w:r>
      <w:r w:rsidRPr="00C12C5C">
        <w:rPr>
          <w:rFonts w:ascii="Liberation Serif" w:hAnsi="Liberation Serif" w:cs="Liberation Serif"/>
          <w:b/>
          <w:sz w:val="28"/>
          <w:szCs w:val="28"/>
          <w:shd w:val="clear" w:color="auto" w:fill="FFFFFF"/>
          <w:lang w:eastAsia="ru-RU"/>
        </w:rPr>
        <w:t>«Центр </w:t>
      </w:r>
      <w:r w:rsidRPr="00C12C5C">
        <w:rPr>
          <w:rFonts w:ascii="Liberation Serif" w:hAnsi="Liberation Serif" w:cs="Liberation Serif"/>
          <w:b/>
          <w:bCs/>
          <w:iCs/>
          <w:sz w:val="28"/>
          <w:szCs w:val="28"/>
          <w:shd w:val="clear" w:color="auto" w:fill="FFFFFF"/>
          <w:lang w:eastAsia="ru-RU"/>
        </w:rPr>
        <w:t>ГИМС</w:t>
      </w:r>
      <w:r w:rsidRPr="00C12C5C">
        <w:rPr>
          <w:rFonts w:ascii="Liberation Serif" w:hAnsi="Liberation Serif" w:cs="Liberation Serif"/>
          <w:b/>
          <w:sz w:val="28"/>
          <w:szCs w:val="28"/>
          <w:shd w:val="clear" w:color="auto" w:fill="FFFFFF"/>
          <w:lang w:eastAsia="ru-RU"/>
        </w:rPr>
        <w:t> МЧС России по Свердловской области</w:t>
      </w:r>
      <w:r w:rsidRPr="00C12C5C">
        <w:rPr>
          <w:rFonts w:ascii="Liberation Serif" w:hAnsi="Liberation Serif" w:cs="Liberation Serif"/>
          <w:b/>
          <w:sz w:val="20"/>
          <w:szCs w:val="20"/>
          <w:shd w:val="clear" w:color="auto" w:fill="FFFFFF"/>
          <w:lang w:eastAsia="ru-RU"/>
        </w:rPr>
        <w:t>» -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федеральное казенное учреждение «Центр государственной инспекции маломерных судов Министерства по чрезвычайным ситуациям России по Свердловской области» (инспекторский участок город Нижний Тагил)</w:t>
      </w:r>
    </w:p>
    <w:p w14:paraId="4FA1CE4C" w14:textId="77777777" w:rsidR="002F2BAF" w:rsidRPr="000B2C94" w:rsidRDefault="002F2BAF" w:rsidP="00C12C5C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  <w:r w:rsidRPr="00C12C5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ГУ МЧС России по Свердловской области </w:t>
      </w:r>
      <w:r w:rsidRPr="00C12C5C">
        <w:rPr>
          <w:rFonts w:ascii="Liberation Serif" w:hAnsi="Liberation Serif" w:cs="Liberation Serif"/>
          <w:sz w:val="28"/>
          <w:szCs w:val="28"/>
          <w:lang w:eastAsia="ru-RU"/>
        </w:rPr>
        <w:t>– Главное управление Министерства по чрезвычайным ситуаци</w:t>
      </w:r>
      <w:r w:rsidRPr="000B2C94">
        <w:rPr>
          <w:rFonts w:ascii="Liberation Serif" w:hAnsi="Liberation Serif" w:cs="Liberation Serif"/>
          <w:sz w:val="28"/>
          <w:szCs w:val="28"/>
          <w:lang w:eastAsia="ru-RU"/>
        </w:rPr>
        <w:t>ям России по Свердловской области.</w:t>
      </w:r>
    </w:p>
    <w:sectPr w:rsidR="002F2BAF" w:rsidRPr="000B2C94" w:rsidSect="005328E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7070" w14:textId="77777777" w:rsidR="00B120EC" w:rsidRDefault="00B120EC" w:rsidP="006B6F36">
      <w:pPr>
        <w:spacing w:after="0" w:line="240" w:lineRule="auto"/>
      </w:pPr>
      <w:r>
        <w:separator/>
      </w:r>
    </w:p>
  </w:endnote>
  <w:endnote w:type="continuationSeparator" w:id="0">
    <w:p w14:paraId="5AFBF7B5" w14:textId="77777777" w:rsidR="00B120EC" w:rsidRDefault="00B120EC" w:rsidP="006B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1915" w14:textId="77777777" w:rsidR="00B120EC" w:rsidRDefault="00B120EC" w:rsidP="006B6F36">
      <w:pPr>
        <w:spacing w:after="0" w:line="240" w:lineRule="auto"/>
      </w:pPr>
      <w:r>
        <w:separator/>
      </w:r>
    </w:p>
  </w:footnote>
  <w:footnote w:type="continuationSeparator" w:id="0">
    <w:p w14:paraId="0B048542" w14:textId="77777777" w:rsidR="00B120EC" w:rsidRDefault="00B120EC" w:rsidP="006B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20765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701B8F17" w14:textId="77777777" w:rsidR="006B6F36" w:rsidRPr="00F821A5" w:rsidRDefault="006B6F36" w:rsidP="00F821A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F821A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821A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821A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F821A5">
          <w:rPr>
            <w:rFonts w:ascii="Liberation Serif" w:hAnsi="Liberation Serif" w:cs="Liberation Serif"/>
            <w:sz w:val="28"/>
            <w:szCs w:val="28"/>
            <w:lang w:val="ru-RU"/>
          </w:rPr>
          <w:t>2</w:t>
        </w:r>
        <w:r w:rsidRPr="00F821A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A"/>
    <w:rsid w:val="00012222"/>
    <w:rsid w:val="00034133"/>
    <w:rsid w:val="000648F2"/>
    <w:rsid w:val="00077C87"/>
    <w:rsid w:val="00091CAE"/>
    <w:rsid w:val="000B258A"/>
    <w:rsid w:val="000B2C94"/>
    <w:rsid w:val="00134FFB"/>
    <w:rsid w:val="001603DB"/>
    <w:rsid w:val="00163F1B"/>
    <w:rsid w:val="0019283F"/>
    <w:rsid w:val="001E15CD"/>
    <w:rsid w:val="0029593C"/>
    <w:rsid w:val="002B311E"/>
    <w:rsid w:val="002D5F79"/>
    <w:rsid w:val="002F2BAF"/>
    <w:rsid w:val="00354065"/>
    <w:rsid w:val="00391FB9"/>
    <w:rsid w:val="0039228D"/>
    <w:rsid w:val="003A64FA"/>
    <w:rsid w:val="00417EDE"/>
    <w:rsid w:val="004637F9"/>
    <w:rsid w:val="004957BD"/>
    <w:rsid w:val="004E6874"/>
    <w:rsid w:val="004E79E0"/>
    <w:rsid w:val="005328E4"/>
    <w:rsid w:val="0053567E"/>
    <w:rsid w:val="00586868"/>
    <w:rsid w:val="005A0C79"/>
    <w:rsid w:val="005A7A13"/>
    <w:rsid w:val="005B1DC0"/>
    <w:rsid w:val="005B5282"/>
    <w:rsid w:val="005C0E70"/>
    <w:rsid w:val="0060679D"/>
    <w:rsid w:val="00606B31"/>
    <w:rsid w:val="00631BDB"/>
    <w:rsid w:val="006827C3"/>
    <w:rsid w:val="006B6F36"/>
    <w:rsid w:val="006C4296"/>
    <w:rsid w:val="006E28E0"/>
    <w:rsid w:val="0070118F"/>
    <w:rsid w:val="00740256"/>
    <w:rsid w:val="00742166"/>
    <w:rsid w:val="00791B07"/>
    <w:rsid w:val="00796F85"/>
    <w:rsid w:val="007E1A96"/>
    <w:rsid w:val="0082732A"/>
    <w:rsid w:val="00830EF4"/>
    <w:rsid w:val="00847EBE"/>
    <w:rsid w:val="00853506"/>
    <w:rsid w:val="00856EDE"/>
    <w:rsid w:val="008A2544"/>
    <w:rsid w:val="008B064D"/>
    <w:rsid w:val="008D0454"/>
    <w:rsid w:val="008F5B75"/>
    <w:rsid w:val="009039BF"/>
    <w:rsid w:val="009155C7"/>
    <w:rsid w:val="00937D65"/>
    <w:rsid w:val="00950442"/>
    <w:rsid w:val="009A41BF"/>
    <w:rsid w:val="009E7884"/>
    <w:rsid w:val="00A30C89"/>
    <w:rsid w:val="00A7621F"/>
    <w:rsid w:val="00A91474"/>
    <w:rsid w:val="00A92D81"/>
    <w:rsid w:val="00AA725C"/>
    <w:rsid w:val="00AD0EBC"/>
    <w:rsid w:val="00B11C88"/>
    <w:rsid w:val="00B120EC"/>
    <w:rsid w:val="00B501FB"/>
    <w:rsid w:val="00B75A86"/>
    <w:rsid w:val="00BD58AA"/>
    <w:rsid w:val="00C02F5F"/>
    <w:rsid w:val="00C12C5C"/>
    <w:rsid w:val="00C267FA"/>
    <w:rsid w:val="00D0039D"/>
    <w:rsid w:val="00D0219C"/>
    <w:rsid w:val="00D43DBC"/>
    <w:rsid w:val="00D5691E"/>
    <w:rsid w:val="00DC4DA8"/>
    <w:rsid w:val="00DD65CE"/>
    <w:rsid w:val="00DD7A53"/>
    <w:rsid w:val="00E15323"/>
    <w:rsid w:val="00E25C9B"/>
    <w:rsid w:val="00E5366F"/>
    <w:rsid w:val="00EA3C0D"/>
    <w:rsid w:val="00EB33DC"/>
    <w:rsid w:val="00F3095B"/>
    <w:rsid w:val="00F821A5"/>
    <w:rsid w:val="00F8699D"/>
    <w:rsid w:val="00F91817"/>
    <w:rsid w:val="00F96820"/>
    <w:rsid w:val="00FD6ACC"/>
    <w:rsid w:val="00FE1BC8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7242D"/>
  <w14:defaultImageDpi w14:val="0"/>
  <w15:docId w15:val="{1C40B9BE-F6F5-4862-9076-4067A4B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FA"/>
    <w:pPr>
      <w:spacing w:after="160" w:line="259" w:lineRule="auto"/>
    </w:pPr>
    <w:rPr>
      <w:rFonts w:asciiTheme="minorHAnsi" w:hAnsiTheme="minorHAns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F2BAF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53506"/>
    <w:pPr>
      <w:tabs>
        <w:tab w:val="left" w:pos="3977"/>
      </w:tabs>
      <w:spacing w:after="0" w:line="240" w:lineRule="auto"/>
      <w:jc w:val="center"/>
    </w:pPr>
    <w:rPr>
      <w:bCs/>
      <w:iCs/>
    </w:rPr>
  </w:style>
  <w:style w:type="character" w:customStyle="1" w:styleId="12">
    <w:name w:val="Стиль1 Знак"/>
    <w:basedOn w:val="a0"/>
    <w:link w:val="11"/>
    <w:locked/>
    <w:rsid w:val="00853506"/>
    <w:rPr>
      <w:rFonts w:ascii="Times New Roman" w:hAnsi="Times New Roman" w:cs="Times New Roman"/>
      <w:bCs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85350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3506"/>
    <w:rPr>
      <w:rFonts w:ascii="Times New Roman" w:hAnsi="Times New Roman" w:cs="Times New Roman"/>
      <w:kern w:val="1"/>
      <w:sz w:val="24"/>
      <w:lang w:val="en-US" w:eastAsia="ru-RU"/>
    </w:rPr>
  </w:style>
  <w:style w:type="paragraph" w:styleId="a5">
    <w:name w:val="footer"/>
    <w:basedOn w:val="a"/>
    <w:link w:val="a6"/>
    <w:uiPriority w:val="99"/>
    <w:rsid w:val="0085350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3506"/>
    <w:rPr>
      <w:rFonts w:ascii="Times New Roman" w:hAnsi="Times New Roman" w:cs="Times New Roman"/>
      <w:kern w:val="1"/>
      <w:sz w:val="24"/>
      <w:lang w:val="en-US" w:eastAsia="ru-RU"/>
    </w:rPr>
  </w:style>
  <w:style w:type="character" w:styleId="a7">
    <w:name w:val="page number"/>
    <w:basedOn w:val="a0"/>
    <w:uiPriority w:val="99"/>
    <w:rsid w:val="00853506"/>
    <w:rPr>
      <w:rFonts w:cs="Times New Roman"/>
    </w:rPr>
  </w:style>
  <w:style w:type="paragraph" w:styleId="a8">
    <w:name w:val="Body Text Indent"/>
    <w:basedOn w:val="a"/>
    <w:link w:val="a9"/>
    <w:uiPriority w:val="99"/>
    <w:unhideWhenUsed/>
    <w:rsid w:val="00853506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53506"/>
    <w:rPr>
      <w:rFonts w:ascii="Times New Roman" w:hAnsi="Times New Roman" w:cs="Times New Roman"/>
      <w:sz w:val="28"/>
      <w:lang w:val="x-none" w:eastAsia="ru-RU"/>
    </w:rPr>
  </w:style>
  <w:style w:type="paragraph" w:styleId="2">
    <w:name w:val="Body Text 2"/>
    <w:basedOn w:val="a"/>
    <w:link w:val="20"/>
    <w:uiPriority w:val="99"/>
    <w:unhideWhenUsed/>
    <w:rsid w:val="0085350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53506"/>
    <w:rPr>
      <w:rFonts w:ascii="Times New Roman" w:hAnsi="Times New Roman" w:cs="Times New Roman"/>
      <w:sz w:val="28"/>
      <w:lang w:val="x-none" w:eastAsia="ru-RU"/>
    </w:rPr>
  </w:style>
  <w:style w:type="character" w:styleId="aa">
    <w:name w:val="Hyperlink"/>
    <w:basedOn w:val="a0"/>
    <w:uiPriority w:val="99"/>
    <w:unhideWhenUsed/>
    <w:rsid w:val="0085350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3506"/>
    <w:rPr>
      <w:rFonts w:ascii="Segoe UI" w:hAnsi="Segoe UI" w:cs="Times New Roman"/>
      <w:sz w:val="18"/>
      <w:lang w:val="x-none" w:eastAsia="ru-RU"/>
    </w:rPr>
  </w:style>
  <w:style w:type="table" w:styleId="ad">
    <w:name w:val="Table Grid"/>
    <w:basedOn w:val="a1"/>
    <w:uiPriority w:val="39"/>
    <w:rsid w:val="00853506"/>
    <w:rPr>
      <w:rFonts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53506"/>
    <w:rPr>
      <w:rFonts w:cs="Times New Roman"/>
      <w:color w:val="808080"/>
    </w:rPr>
  </w:style>
  <w:style w:type="character" w:styleId="af">
    <w:name w:val="annotation reference"/>
    <w:basedOn w:val="a0"/>
    <w:uiPriority w:val="99"/>
    <w:unhideWhenUsed/>
    <w:rsid w:val="00C267F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7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267FA"/>
    <w:rPr>
      <w:rFonts w:asciiTheme="minorHAnsi" w:hAnsiTheme="minorHAnsi" w:cs="Times New Roman"/>
    </w:rPr>
  </w:style>
  <w:style w:type="paragraph" w:customStyle="1" w:styleId="ConsPlusNormal">
    <w:name w:val="ConsPlusNormal"/>
    <w:rsid w:val="005B528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8">
    <w:name w:val="заголовок 8"/>
    <w:basedOn w:val="a"/>
    <w:next w:val="a"/>
    <w:rsid w:val="0053567E"/>
    <w:pPr>
      <w:keepNext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2F2BAF"/>
    <w:rPr>
      <w:rFonts w:ascii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2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2BAF"/>
    <w:rPr>
      <w:rFonts w:asciiTheme="minorHAnsi" w:hAnsiTheme="minorHAns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804A-EE0B-4F40-A86E-F666D1BD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 Сергей Анатольевич</dc:creator>
  <cp:keywords/>
  <dc:description/>
  <cp:lastModifiedBy>User</cp:lastModifiedBy>
  <cp:revision>18</cp:revision>
  <cp:lastPrinted>2025-05-26T07:28:00Z</cp:lastPrinted>
  <dcterms:created xsi:type="dcterms:W3CDTF">2025-05-23T03:36:00Z</dcterms:created>
  <dcterms:modified xsi:type="dcterms:W3CDTF">2025-05-28T07:40:00Z</dcterms:modified>
</cp:coreProperties>
</file>