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4539"/>
      </w:tblGrid>
      <w:tr w:rsidR="002A30A7" w:rsidRPr="00152C73" w14:paraId="0124FCF4" w14:textId="77777777" w:rsidTr="002A30A7">
        <w:tc>
          <w:tcPr>
            <w:tcW w:w="5387" w:type="dxa"/>
          </w:tcPr>
          <w:p w14:paraId="1EAB5EA7" w14:textId="77777777" w:rsidR="002A30A7" w:rsidRPr="00152C73" w:rsidRDefault="002A30A7">
            <w:pPr>
              <w:snapToGrid w:val="0"/>
              <w:rPr>
                <w:color w:val="000000" w:themeColor="text1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4539" w:type="dxa"/>
            <w:hideMark/>
          </w:tcPr>
          <w:p w14:paraId="2F5AEE02" w14:textId="77777777" w:rsidR="002A30A7" w:rsidRPr="00152C73" w:rsidRDefault="002A30A7">
            <w:pPr>
              <w:ind w:left="-118" w:right="-98"/>
              <w:rPr>
                <w:rFonts w:ascii="Liberation Serif" w:hAnsi="Liberation Serif" w:cs="Liberation Serif"/>
                <w:color w:val="000000" w:themeColor="text1"/>
                <w:shd w:val="clear" w:color="auto" w:fill="FFFFFF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shd w:val="clear" w:color="auto" w:fill="FFFFFF"/>
              </w:rPr>
              <w:t>УТВЕРЖДЕН</w:t>
            </w:r>
          </w:p>
          <w:p w14:paraId="4E698530" w14:textId="77777777" w:rsidR="002A30A7" w:rsidRPr="00152C73" w:rsidRDefault="002A30A7">
            <w:pPr>
              <w:ind w:left="-118" w:right="-98"/>
              <w:rPr>
                <w:rFonts w:ascii="Liberation Serif" w:hAnsi="Liberation Serif" w:cs="Liberation Serif"/>
                <w:color w:val="000000" w:themeColor="text1"/>
                <w:shd w:val="clear" w:color="auto" w:fill="FFFFFF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shd w:val="clear" w:color="auto" w:fill="FFFFFF"/>
              </w:rPr>
              <w:t>постановлением администрации</w:t>
            </w:r>
          </w:p>
          <w:p w14:paraId="412760B3" w14:textId="77777777" w:rsidR="002A30A7" w:rsidRPr="00152C73" w:rsidRDefault="002A30A7">
            <w:pPr>
              <w:ind w:left="-118" w:right="-98"/>
              <w:rPr>
                <w:rStyle w:val="10"/>
                <w:color w:val="000000" w:themeColor="text1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shd w:val="clear" w:color="auto" w:fill="FFFFFF"/>
              </w:rPr>
              <w:t>Кушвинского муниципального округа</w:t>
            </w:r>
          </w:p>
          <w:p w14:paraId="1EB579D6" w14:textId="4059CB4F" w:rsidR="002A30A7" w:rsidRPr="00206FF9" w:rsidRDefault="002A30A7">
            <w:pPr>
              <w:ind w:left="-118" w:right="-98"/>
              <w:rPr>
                <w:rStyle w:val="10"/>
                <w:rFonts w:ascii="Liberation Serif" w:hAnsi="Liberation Serif" w:cs="Liberation Serif"/>
                <w:color w:val="000000" w:themeColor="text1"/>
                <w:shd w:val="clear" w:color="auto" w:fill="FFFFFF"/>
              </w:rPr>
            </w:pPr>
            <w:proofErr w:type="spellStart"/>
            <w:r w:rsidRPr="00152C73">
              <w:rPr>
                <w:rStyle w:val="10"/>
                <w:rFonts w:ascii="Liberation Serif" w:hAnsi="Liberation Serif" w:cs="Liberation Serif"/>
                <w:color w:val="000000" w:themeColor="text1"/>
                <w:shd w:val="clear" w:color="auto" w:fill="FFFFFF"/>
                <w:lang w:val="en-US"/>
              </w:rPr>
              <w:t>от</w:t>
            </w:r>
            <w:proofErr w:type="spellEnd"/>
            <w:r w:rsidRPr="00152C73">
              <w:rPr>
                <w:rStyle w:val="10"/>
                <w:rFonts w:ascii="Liberation Serif" w:hAnsi="Liberation Serif" w:cs="Liberation Serif"/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="00206FF9">
              <w:rPr>
                <w:rStyle w:val="10"/>
                <w:rFonts w:ascii="Liberation Serif" w:hAnsi="Liberation Serif" w:cs="Liberation Serif"/>
                <w:color w:val="000000" w:themeColor="text1"/>
                <w:u w:val="single"/>
                <w:shd w:val="clear" w:color="auto" w:fill="FFFFFF"/>
              </w:rPr>
              <w:t>28.02.2025 № 274</w:t>
            </w:r>
          </w:p>
          <w:p w14:paraId="330FD32C" w14:textId="77777777" w:rsidR="002A30A7" w:rsidRPr="00152C73" w:rsidRDefault="002A30A7">
            <w:pPr>
              <w:ind w:left="-118" w:right="-98"/>
              <w:rPr>
                <w:color w:val="000000" w:themeColor="text1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shd w:val="clear" w:color="auto" w:fill="FFFFFF"/>
              </w:rPr>
              <w:t>«Об утверждении Перечня субсидий на иные цели из бюджета Кушвинского муниципального округа муниципальным автономным учреждениям, подведомственным Управлению образования Кушвинского муниципального округа, на 2025 год и плановый период 2026 и 2027 годов»</w:t>
            </w:r>
          </w:p>
        </w:tc>
      </w:tr>
    </w:tbl>
    <w:p w14:paraId="0308D870" w14:textId="77777777" w:rsidR="002A30A7" w:rsidRPr="00152C73" w:rsidRDefault="002A30A7" w:rsidP="002A30A7">
      <w:pPr>
        <w:rPr>
          <w:rFonts w:ascii="Liberation Serif" w:hAnsi="Liberation Serif" w:cs="Liberation Serif"/>
          <w:color w:val="000000" w:themeColor="text1"/>
          <w:sz w:val="27"/>
          <w:szCs w:val="27"/>
        </w:rPr>
      </w:pPr>
    </w:p>
    <w:p w14:paraId="0563F238" w14:textId="77777777" w:rsidR="002A30A7" w:rsidRPr="00152C73" w:rsidRDefault="002A30A7" w:rsidP="002A30A7">
      <w:pPr>
        <w:rPr>
          <w:rFonts w:ascii="Liberation Serif" w:hAnsi="Liberation Serif" w:cs="Liberation Serif"/>
          <w:color w:val="000000" w:themeColor="text1"/>
          <w:sz w:val="27"/>
          <w:szCs w:val="27"/>
        </w:rPr>
      </w:pPr>
    </w:p>
    <w:p w14:paraId="66500FCA" w14:textId="77777777" w:rsidR="002A30A7" w:rsidRPr="00152C73" w:rsidRDefault="002A30A7" w:rsidP="002A30A7">
      <w:pPr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152C73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ПЕРЕЧЕНЬ</w:t>
      </w:r>
    </w:p>
    <w:p w14:paraId="287AA7DA" w14:textId="77777777" w:rsidR="002A30A7" w:rsidRPr="00152C73" w:rsidRDefault="002A30A7" w:rsidP="002A30A7">
      <w:pPr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152C73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субсидий на иные цели из бюджета Кушвинского муниципального округа </w:t>
      </w:r>
      <w:r w:rsidRPr="00152C73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муниципальным автономным учреждениям, подведомственным Управлению образования Кушвинского муниципального округа, на 2025 год и плановый период 2026 и 2027 годов</w:t>
      </w:r>
    </w:p>
    <w:p w14:paraId="04860D0C" w14:textId="77777777" w:rsidR="002A30A7" w:rsidRPr="00152C73" w:rsidRDefault="002A30A7" w:rsidP="002A30A7">
      <w:pPr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201"/>
        <w:gridCol w:w="1984"/>
      </w:tblGrid>
      <w:tr w:rsidR="00152C73" w:rsidRPr="00152C73" w14:paraId="156C43BA" w14:textId="77777777" w:rsidTr="00C67887">
        <w:trPr>
          <w:trHeight w:val="5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AF3757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152C73">
              <w:rPr>
                <w:rFonts w:ascii="Liberation Serif" w:hAnsi="Liberation Serif" w:cs="Liberation Serif"/>
                <w:bCs/>
                <w:color w:val="000000" w:themeColor="text1"/>
              </w:rPr>
              <w:t>№ п/п</w:t>
            </w:r>
          </w:p>
        </w:tc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EABE00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152C73">
              <w:rPr>
                <w:rFonts w:ascii="Liberation Serif" w:hAnsi="Liberation Serif" w:cs="Liberation Serif"/>
                <w:bCs/>
                <w:color w:val="000000" w:themeColor="text1"/>
              </w:rPr>
              <w:t>Наименование целевой субсидии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7E516" w14:textId="77777777" w:rsidR="002A30A7" w:rsidRPr="00152C73" w:rsidRDefault="002A30A7">
            <w:pPr>
              <w:jc w:val="center"/>
              <w:rPr>
                <w:color w:val="000000" w:themeColor="text1"/>
              </w:rPr>
            </w:pPr>
            <w:r w:rsidRPr="00152C73">
              <w:rPr>
                <w:rFonts w:ascii="Liberation Serif" w:hAnsi="Liberation Serif" w:cs="Liberation Serif"/>
                <w:bCs/>
                <w:color w:val="000000" w:themeColor="text1"/>
              </w:rPr>
              <w:t>Код дополнительной классификации</w:t>
            </w:r>
          </w:p>
        </w:tc>
      </w:tr>
    </w:tbl>
    <w:p w14:paraId="756EFC07" w14:textId="77777777" w:rsidR="002A30A7" w:rsidRPr="00ED2D79" w:rsidRDefault="002A30A7" w:rsidP="002A30A7">
      <w:pPr>
        <w:rPr>
          <w:rFonts w:ascii="Liberation Serif" w:hAnsi="Liberation Serif" w:cs="Liberation Serif"/>
          <w:color w:val="000000" w:themeColor="text1"/>
          <w:sz w:val="2"/>
          <w:szCs w:val="27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"/>
        <w:gridCol w:w="7217"/>
        <w:gridCol w:w="1964"/>
      </w:tblGrid>
      <w:tr w:rsidR="00152C73" w:rsidRPr="00152C73" w14:paraId="1AE2F2D6" w14:textId="77777777" w:rsidTr="00ED2D79">
        <w:trPr>
          <w:tblHeader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80FE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7235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1E3D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</w:t>
            </w:r>
          </w:p>
        </w:tc>
      </w:tr>
      <w:tr w:rsidR="00152C73" w:rsidRPr="00152C73" w14:paraId="7DB305C1" w14:textId="77777777" w:rsidTr="002A30A7">
        <w:trPr>
          <w:trHeight w:val="258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ACC12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7739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1B7C0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25-50500-00000-00000</w:t>
            </w:r>
          </w:p>
        </w:tc>
      </w:tr>
      <w:tr w:rsidR="00152C73" w:rsidRPr="00152C73" w14:paraId="0E47CECF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C87B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EAD4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A02F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25-51790-00000-00000</w:t>
            </w:r>
          </w:p>
          <w:p w14:paraId="62F5E464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</w:p>
        </w:tc>
      </w:tr>
      <w:tr w:rsidR="00152C73" w:rsidRPr="00152C73" w14:paraId="2A6EABFC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5A60D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02C2B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B59BE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25-53030-00000-00000</w:t>
            </w:r>
          </w:p>
        </w:tc>
      </w:tr>
      <w:tr w:rsidR="00152C73" w:rsidRPr="00152C73" w14:paraId="58E38A6B" w14:textId="77777777" w:rsidTr="002A30A7">
        <w:trPr>
          <w:trHeight w:val="27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B3D7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4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4262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76613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25-53040-00000-00000</w:t>
            </w:r>
          </w:p>
        </w:tc>
      </w:tr>
      <w:tr w:rsidR="00152C73" w:rsidRPr="00152C73" w14:paraId="560F2D5E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20875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lastRenderedPageBreak/>
              <w:t>5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B4552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Субсидия на 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F4C4E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906125001</w:t>
            </w:r>
          </w:p>
        </w:tc>
      </w:tr>
      <w:tr w:rsidR="00152C73" w:rsidRPr="00152C73" w14:paraId="0ECBA811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51AE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6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5494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МАДОУ № 58 на изготовление и монтаж наружных противопожарных лестниц 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9FD7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906125002</w:t>
            </w:r>
          </w:p>
        </w:tc>
      </w:tr>
      <w:tr w:rsidR="00152C73" w:rsidRPr="00152C73" w14:paraId="7C52983D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470E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7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461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МАУ ДО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ДТиМП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на организацию военно-патриотического воспитания и допризывной подготовки молодых граждан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CAE0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906125003</w:t>
            </w:r>
          </w:p>
        </w:tc>
      </w:tr>
      <w:tr w:rsidR="00152C73" w:rsidRPr="00152C73" w14:paraId="4B1D2C27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4418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8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EE5D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</w:rPr>
              <w:t>Субсидия на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2E9E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906125004</w:t>
            </w:r>
          </w:p>
        </w:tc>
      </w:tr>
      <w:tr w:rsidR="00152C73" w:rsidRPr="00152C73" w14:paraId="4DB7085E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BC52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5BB3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</w:rPr>
              <w:t xml:space="preserve">Субсидия МАОУ СОШ № 6 на приобретение оборудования на пищеблок 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A790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906125006</w:t>
            </w:r>
          </w:p>
        </w:tc>
      </w:tr>
      <w:tr w:rsidR="00152C73" w:rsidRPr="00152C73" w14:paraId="51922CE3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DBD0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</w:rPr>
              <w:t>10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6FFD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</w:rPr>
              <w:t>Субсидия МАОУ СОШ № 20 им. Полушкина П.А. на организацию военно-патриотического воспитания и допризывной подготовки молодых граждан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03F3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906125007</w:t>
            </w:r>
          </w:p>
        </w:tc>
      </w:tr>
      <w:tr w:rsidR="00152C73" w:rsidRPr="00152C73" w14:paraId="6492B185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CF5D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11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006E4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МАУ ДО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ДТиМП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на осуществление мероприятий по поддержке талантливой и способной молодежи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2614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906125008</w:t>
            </w:r>
          </w:p>
        </w:tc>
      </w:tr>
      <w:tr w:rsidR="00152C73" w:rsidRPr="00152C73" w14:paraId="4F7F8908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1680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12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2EE1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МАУ ДО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ДТиМП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на создание трудовых отрядов из несовершеннолетних граждан для выполнения работ по благоустройству и озеленению города с целью социально-трудовой адаптации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2350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906125009</w:t>
            </w:r>
          </w:p>
        </w:tc>
      </w:tr>
      <w:tr w:rsidR="00152C73" w:rsidRPr="00152C73" w14:paraId="03186A4F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D0FE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13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9F5A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Субсидия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1BEE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906125010</w:t>
            </w:r>
          </w:p>
        </w:tc>
      </w:tr>
      <w:tr w:rsidR="00152C73" w:rsidRPr="00152C73" w14:paraId="35C1AA8C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FB17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14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8983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Субсидия на осуществление мероприятий по организации и обеспечению отдыха и оздоровление детей в учебное время, включая мероприятия по обеспечению безопасности их жизни и здоровья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31D22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906125011</w:t>
            </w:r>
          </w:p>
        </w:tc>
      </w:tr>
      <w:tr w:rsidR="00152C73" w:rsidRPr="00152C73" w14:paraId="52DA9A2F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86D0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15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BE1D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МАУ ДО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ДТиМП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на организацию питания и проживания на учебных военных сборах для учащихся 10-х классов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5598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906125012</w:t>
            </w:r>
          </w:p>
        </w:tc>
      </w:tr>
      <w:tr w:rsidR="00152C73" w:rsidRPr="00152C73" w14:paraId="3A07BAF7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E18E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16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CE51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МАУ ДО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ДТиМП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на развитие сети учреждений по работе с молодежью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C914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906125013</w:t>
            </w:r>
          </w:p>
        </w:tc>
      </w:tr>
      <w:tr w:rsidR="00152C73" w:rsidRPr="00152C73" w14:paraId="5F52EFC1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C6022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17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E05A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на предоставление услуг связи для обеспечения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широкополостного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доступа образовательных организаций к сети Интернет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BB07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906125014</w:t>
            </w:r>
          </w:p>
        </w:tc>
      </w:tr>
      <w:tr w:rsidR="00152C73" w:rsidRPr="00152C73" w14:paraId="71371397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B4C1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18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0A56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МАУ ДО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ДТиМП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на подвоз учащихся на новогодние мероприятия для детей, родители (законные представители) которых принимают (принимали) участие в специальной военной операции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43DE3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906125015</w:t>
            </w:r>
          </w:p>
        </w:tc>
      </w:tr>
      <w:tr w:rsidR="00152C73" w:rsidRPr="00152C73" w14:paraId="2E8873D3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777CC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19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BB555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</w:t>
            </w: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lastRenderedPageBreak/>
              <w:t>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711E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lastRenderedPageBreak/>
              <w:t>26-50500-00000-00000</w:t>
            </w:r>
          </w:p>
        </w:tc>
      </w:tr>
      <w:tr w:rsidR="00152C73" w:rsidRPr="00152C73" w14:paraId="2ADC925F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3D05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20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1BAB7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C669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26-51790-00000-00000</w:t>
            </w:r>
          </w:p>
        </w:tc>
      </w:tr>
      <w:tr w:rsidR="00152C73" w:rsidRPr="00152C73" w14:paraId="70EA0A39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81376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21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F849C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F407E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26-53030-00000-00000</w:t>
            </w:r>
          </w:p>
        </w:tc>
      </w:tr>
      <w:tr w:rsidR="00152C73" w:rsidRPr="00152C73" w14:paraId="6F19FC1F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0EA3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22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96CA5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98DB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26-53040-00000-00000</w:t>
            </w:r>
          </w:p>
        </w:tc>
      </w:tr>
      <w:tr w:rsidR="00152C73" w:rsidRPr="00152C73" w14:paraId="6B9D58D5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2720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23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BC5D2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Субсидия на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10945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906126004</w:t>
            </w:r>
          </w:p>
        </w:tc>
      </w:tr>
      <w:tr w:rsidR="00152C73" w:rsidRPr="00152C73" w14:paraId="181851DE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C923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24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1EA9A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МАОУ СОШ № 20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им.Полушкина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П.А. по адресу: пос. Баранчинский, ул. Победы, 9 на приобретение оборудования на пищеблок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A34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906126006</w:t>
            </w:r>
          </w:p>
        </w:tc>
      </w:tr>
      <w:tr w:rsidR="00152C73" w:rsidRPr="00152C73" w14:paraId="62458D40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753C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25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697F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МАУ ДО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ДТиМП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на осуществление мероприятий по поддержке талантливой и способной молодежи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2F9CA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906126008</w:t>
            </w:r>
          </w:p>
        </w:tc>
      </w:tr>
      <w:tr w:rsidR="00152C73" w:rsidRPr="00152C73" w14:paraId="6CF702EA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CC69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26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8ACD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85DB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906126009</w:t>
            </w:r>
          </w:p>
        </w:tc>
      </w:tr>
      <w:tr w:rsidR="00152C73" w:rsidRPr="00152C73" w14:paraId="5B175BE1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C6F0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27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CFD0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Субсидия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243F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906126010</w:t>
            </w:r>
          </w:p>
        </w:tc>
      </w:tr>
      <w:tr w:rsidR="00152C73" w:rsidRPr="00152C73" w14:paraId="0DE58288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C9C28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28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F8712" w14:textId="77777777" w:rsidR="002A30A7" w:rsidRPr="00152C73" w:rsidRDefault="002A30A7">
            <w:pPr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Субсидия на осуществление мероприятий по организации и обеспечению отдыха и оздоровление детей в учебное время, включая мероприятия по обеспечению безопасности их жизни и здоровья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7D87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906126011</w:t>
            </w:r>
          </w:p>
        </w:tc>
      </w:tr>
      <w:tr w:rsidR="00152C73" w:rsidRPr="00152C73" w14:paraId="468A2B15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50C2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29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E28B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2AD97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27-50500-00000-00000</w:t>
            </w:r>
          </w:p>
        </w:tc>
      </w:tr>
      <w:tr w:rsidR="00152C73" w:rsidRPr="00152C73" w14:paraId="55A74705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AB6E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30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47CE4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202E" w14:textId="77777777" w:rsidR="002A30A7" w:rsidRPr="00152C73" w:rsidRDefault="002A30A7">
            <w:pPr>
              <w:spacing w:after="200"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27-51790-00000-00000</w:t>
            </w:r>
          </w:p>
        </w:tc>
      </w:tr>
      <w:tr w:rsidR="00152C73" w:rsidRPr="00152C73" w14:paraId="13DB10F3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8182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31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00EA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</w:t>
            </w: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lastRenderedPageBreak/>
              <w:t>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DCAF" w14:textId="77777777" w:rsidR="002A30A7" w:rsidRPr="00152C73" w:rsidRDefault="002A30A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lastRenderedPageBreak/>
              <w:t>27-53030-00000-00000</w:t>
            </w:r>
          </w:p>
        </w:tc>
      </w:tr>
      <w:tr w:rsidR="00152C73" w:rsidRPr="00152C73" w14:paraId="14275696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5F8EB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32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2385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581E" w14:textId="77777777" w:rsidR="002A30A7" w:rsidRPr="00152C73" w:rsidRDefault="002A30A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27-53040-00000-00000</w:t>
            </w:r>
          </w:p>
        </w:tc>
      </w:tr>
      <w:tr w:rsidR="00152C73" w:rsidRPr="00152C73" w14:paraId="190AE2C8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6A3F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33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5BDBE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Субсидия на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E71B" w14:textId="77777777" w:rsidR="002A30A7" w:rsidRPr="00152C73" w:rsidRDefault="002A30A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906127004</w:t>
            </w:r>
          </w:p>
        </w:tc>
      </w:tr>
      <w:tr w:rsidR="00152C73" w:rsidRPr="00152C73" w14:paraId="27E70785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E2AE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34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06C1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Субсидия МАОУ СОШ № 10 по адресу: г.Кушва, ул. Лесорубов,15 на текущий ремонт столовой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CFEA" w14:textId="77777777" w:rsidR="002A30A7" w:rsidRPr="00152C73" w:rsidRDefault="002A30A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906127006</w:t>
            </w:r>
          </w:p>
        </w:tc>
      </w:tr>
      <w:tr w:rsidR="00152C73" w:rsidRPr="00152C73" w14:paraId="796B480B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8460B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35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EDD5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МАУ ДО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ДТиМП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на осуществление мероприятий по поддержке талантливой и способной молодежи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FC6B" w14:textId="77777777" w:rsidR="002A30A7" w:rsidRPr="00152C73" w:rsidRDefault="002A30A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906127008</w:t>
            </w:r>
          </w:p>
        </w:tc>
      </w:tr>
      <w:tr w:rsidR="00152C73" w:rsidRPr="00152C73" w14:paraId="3CAFA4AA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D086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36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6857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Субсидия МАУ ДО </w:t>
            </w:r>
            <w:proofErr w:type="spellStart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ДТиМП</w:t>
            </w:r>
            <w:proofErr w:type="spellEnd"/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 xml:space="preserve"> на создание трудовых отрядов из несовершеннолетних граждан для выполнения работ по благоустройству и озеленению города с целью социально-трудовой адаптации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AC45" w14:textId="77777777" w:rsidR="002A30A7" w:rsidRPr="00152C73" w:rsidRDefault="002A30A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906127009</w:t>
            </w:r>
          </w:p>
        </w:tc>
      </w:tr>
      <w:tr w:rsidR="00152C73" w:rsidRPr="00152C73" w14:paraId="52354584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E02E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37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170E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Субсидия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E65D4" w14:textId="77777777" w:rsidR="002A30A7" w:rsidRPr="00152C73" w:rsidRDefault="002A30A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906127010</w:t>
            </w:r>
          </w:p>
        </w:tc>
      </w:tr>
      <w:tr w:rsidR="00152C73" w:rsidRPr="00152C73" w14:paraId="0F278493" w14:textId="77777777" w:rsidTr="002A30A7">
        <w:trPr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A813" w14:textId="77777777" w:rsidR="002A30A7" w:rsidRPr="00152C73" w:rsidRDefault="002A30A7">
            <w:pPr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38</w:t>
            </w: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D9EA" w14:textId="77777777" w:rsidR="002A30A7" w:rsidRPr="00152C73" w:rsidRDefault="002A30A7">
            <w:pPr>
              <w:spacing w:line="276" w:lineRule="auto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Субсидия на осуществление мероприятий по организации и обеспечению отдыха и оздоровление детей в учебное время, включая мероприятия по обеспечению безопасности их жизни и здоровья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A6E5" w14:textId="77777777" w:rsidR="002A30A7" w:rsidRPr="00152C73" w:rsidRDefault="002A30A7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 w:themeColor="text1"/>
                <w:lang w:eastAsia="ru-RU"/>
              </w:rPr>
            </w:pPr>
            <w:r w:rsidRPr="00152C73">
              <w:rPr>
                <w:rFonts w:ascii="Liberation Serif" w:hAnsi="Liberation Serif" w:cs="Liberation Serif"/>
                <w:color w:val="000000" w:themeColor="text1"/>
                <w:lang w:eastAsia="ru-RU"/>
              </w:rPr>
              <w:t>906127011</w:t>
            </w:r>
          </w:p>
        </w:tc>
      </w:tr>
    </w:tbl>
    <w:p w14:paraId="7A15A5A9" w14:textId="77777777" w:rsidR="002A30A7" w:rsidRPr="00152C73" w:rsidRDefault="002A30A7" w:rsidP="002A30A7">
      <w:pPr>
        <w:ind w:firstLine="709"/>
        <w:jc w:val="both"/>
        <w:rPr>
          <w:rFonts w:ascii="Liberation Serif" w:hAnsi="Liberation Serif" w:cs="Liberation Serif"/>
          <w:color w:val="000000" w:themeColor="text1"/>
          <w:sz w:val="27"/>
          <w:szCs w:val="27"/>
        </w:rPr>
      </w:pPr>
    </w:p>
    <w:p w14:paraId="2B812F52" w14:textId="77777777" w:rsidR="002A30A7" w:rsidRPr="00152C73" w:rsidRDefault="002A30A7" w:rsidP="002A30A7">
      <w:pPr>
        <w:ind w:firstLine="709"/>
        <w:jc w:val="both"/>
        <w:rPr>
          <w:rFonts w:ascii="Liberation Serif" w:hAnsi="Liberation Serif" w:cs="Liberation Serif"/>
          <w:color w:val="000000" w:themeColor="text1"/>
        </w:rPr>
      </w:pPr>
      <w:r w:rsidRPr="00152C73">
        <w:rPr>
          <w:rFonts w:ascii="Liberation Serif" w:hAnsi="Liberation Serif" w:cs="Liberation Serif"/>
          <w:color w:val="000000" w:themeColor="text1"/>
        </w:rPr>
        <w:t>Список используемых сокращений:</w:t>
      </w:r>
    </w:p>
    <w:p w14:paraId="1601180F" w14:textId="77777777" w:rsidR="002A30A7" w:rsidRPr="00152C73" w:rsidRDefault="002A30A7" w:rsidP="002A30A7">
      <w:pPr>
        <w:jc w:val="both"/>
        <w:rPr>
          <w:rFonts w:ascii="Liberation Serif" w:hAnsi="Liberation Serif" w:cs="Liberation Serif"/>
          <w:color w:val="000000" w:themeColor="text1"/>
        </w:rPr>
      </w:pPr>
      <w:r w:rsidRPr="00152C73">
        <w:rPr>
          <w:rFonts w:ascii="Liberation Serif" w:hAnsi="Liberation Serif" w:cs="Liberation Serif"/>
          <w:color w:val="000000" w:themeColor="text1"/>
        </w:rPr>
        <w:t>МАОУ СОШ № 6 - муниципальное автономное общеобразовательное учреждение Кушвинского муниципального округа средняя общеобразовательная школа №6 с углубленным изучением отдельных предметов;</w:t>
      </w:r>
    </w:p>
    <w:p w14:paraId="4304C4ED" w14:textId="77777777" w:rsidR="002A30A7" w:rsidRPr="00152C73" w:rsidRDefault="002A30A7" w:rsidP="002A30A7">
      <w:pPr>
        <w:jc w:val="both"/>
        <w:rPr>
          <w:rFonts w:ascii="Liberation Serif" w:hAnsi="Liberation Serif" w:cs="Liberation Serif"/>
          <w:color w:val="000000" w:themeColor="text1"/>
        </w:rPr>
      </w:pPr>
      <w:r w:rsidRPr="00152C73">
        <w:rPr>
          <w:rFonts w:ascii="Liberation Serif" w:hAnsi="Liberation Serif" w:cs="Liberation Serif"/>
          <w:color w:val="000000" w:themeColor="text1"/>
        </w:rPr>
        <w:t>МАОУ СОШ № 10 - муниципальное автономное общеобразовательное учреждение Кушвинского муниципального округа средняя общеобразовательная школа № 10;</w:t>
      </w:r>
    </w:p>
    <w:p w14:paraId="29038AE5" w14:textId="77777777" w:rsidR="002A30A7" w:rsidRPr="00152C73" w:rsidRDefault="002A30A7" w:rsidP="002A30A7">
      <w:pPr>
        <w:jc w:val="both"/>
        <w:rPr>
          <w:rFonts w:ascii="Liberation Serif" w:hAnsi="Liberation Serif" w:cs="Liberation Serif"/>
          <w:color w:val="000000" w:themeColor="text1"/>
        </w:rPr>
      </w:pPr>
      <w:r w:rsidRPr="00152C73">
        <w:rPr>
          <w:rFonts w:ascii="Liberation Serif" w:hAnsi="Liberation Serif" w:cs="Liberation Serif"/>
          <w:color w:val="000000" w:themeColor="text1"/>
        </w:rPr>
        <w:t>МАОУ СОШ № 20 им. Полушкина П.А. - муниципальное автономное общеобразовательное учреждение Кушвинского муниципального округа средняя общеобразовательная школа № 20 имени Героя Советского Союза Полушкина Петра Алексеевича;</w:t>
      </w:r>
    </w:p>
    <w:p w14:paraId="07F44205" w14:textId="77777777" w:rsidR="002A30A7" w:rsidRPr="00152C73" w:rsidRDefault="002A30A7" w:rsidP="002A30A7">
      <w:pPr>
        <w:jc w:val="both"/>
        <w:rPr>
          <w:rFonts w:ascii="Liberation Serif" w:hAnsi="Liberation Serif" w:cs="Liberation Serif"/>
          <w:color w:val="000000" w:themeColor="text1"/>
        </w:rPr>
      </w:pPr>
      <w:r w:rsidRPr="00152C73">
        <w:rPr>
          <w:rFonts w:ascii="Liberation Serif" w:hAnsi="Liberation Serif" w:cs="Liberation Serif"/>
          <w:color w:val="000000" w:themeColor="text1"/>
        </w:rPr>
        <w:t>МАДОУ № 58 - муниципальное автономное дошкольное образовательное учреждение Кушвинского муниципального округа детский сад № 58 общеразвивающего вида с приоритетным осуществлением деятельности по художественно-эстетическому развитию детей;</w:t>
      </w:r>
    </w:p>
    <w:p w14:paraId="40957097" w14:textId="77777777" w:rsidR="002A30A7" w:rsidRPr="00152C73" w:rsidRDefault="002A30A7" w:rsidP="002A30A7">
      <w:pPr>
        <w:pStyle w:val="a9"/>
        <w:jc w:val="both"/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ar-SA"/>
        </w:rPr>
      </w:pPr>
      <w:r w:rsidRPr="00152C73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ar-SA"/>
        </w:rPr>
        <w:t xml:space="preserve">МАУ ДО </w:t>
      </w:r>
      <w:proofErr w:type="spellStart"/>
      <w:r w:rsidRPr="00152C73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ar-SA"/>
        </w:rPr>
        <w:t>ДТиМП</w:t>
      </w:r>
      <w:proofErr w:type="spellEnd"/>
      <w:r w:rsidRPr="00152C73">
        <w:rPr>
          <w:rFonts w:ascii="Liberation Serif" w:eastAsia="Times New Roman" w:hAnsi="Liberation Serif" w:cs="Liberation Serif"/>
          <w:color w:val="000000" w:themeColor="text1"/>
          <w:sz w:val="24"/>
          <w:szCs w:val="24"/>
          <w:lang w:eastAsia="ar-SA"/>
        </w:rPr>
        <w:t xml:space="preserve"> - муниципальное автономное учреждение дополнительного образования Кушвинского муниципального округа Дом творчества и молодежной политики.</w:t>
      </w:r>
    </w:p>
    <w:p w14:paraId="400D223A" w14:textId="77777777" w:rsidR="002A30A7" w:rsidRPr="00152C73" w:rsidRDefault="002A30A7" w:rsidP="002A30A7">
      <w:pPr>
        <w:jc w:val="both"/>
        <w:rPr>
          <w:rFonts w:ascii="Liberation Serif" w:hAnsi="Liberation Serif" w:cs="Liberation Serif"/>
          <w:color w:val="000000" w:themeColor="text1"/>
        </w:rPr>
      </w:pPr>
    </w:p>
    <w:p w14:paraId="52E6EEF3" w14:textId="77777777" w:rsidR="00532338" w:rsidRPr="00152C73" w:rsidRDefault="00532338" w:rsidP="002A30A7">
      <w:pPr>
        <w:rPr>
          <w:color w:val="000000" w:themeColor="text1"/>
        </w:rPr>
      </w:pPr>
    </w:p>
    <w:sectPr w:rsidR="00532338" w:rsidRPr="00152C73" w:rsidSect="00181D58">
      <w:headerReference w:type="default" r:id="rId7"/>
      <w:headerReference w:type="first" r:id="rId8"/>
      <w:pgSz w:w="11906" w:h="16838" w:code="9"/>
      <w:pgMar w:top="1134" w:right="567" w:bottom="1134" w:left="1418" w:header="720" w:footer="720" w:gutter="0"/>
      <w:pgNumType w:start="2"/>
      <w:cols w:space="720"/>
      <w:docGrid w:linePitch="312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5D7BE" w14:textId="77777777" w:rsidR="00633979" w:rsidRDefault="00633979" w:rsidP="001F548D">
      <w:r>
        <w:separator/>
      </w:r>
    </w:p>
  </w:endnote>
  <w:endnote w:type="continuationSeparator" w:id="0">
    <w:p w14:paraId="71FA0585" w14:textId="77777777" w:rsidR="00633979" w:rsidRDefault="00633979" w:rsidP="001F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B3D43" w14:textId="77777777" w:rsidR="00633979" w:rsidRDefault="00633979" w:rsidP="001F548D">
      <w:r>
        <w:separator/>
      </w:r>
    </w:p>
  </w:footnote>
  <w:footnote w:type="continuationSeparator" w:id="0">
    <w:p w14:paraId="3692249C" w14:textId="77777777" w:rsidR="00633979" w:rsidRDefault="00633979" w:rsidP="001F5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128315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14:paraId="566BEDC0" w14:textId="77777777" w:rsidR="00B07EF7" w:rsidRPr="00C65B40" w:rsidRDefault="00B07EF7">
        <w:pPr>
          <w:pStyle w:val="a5"/>
          <w:jc w:val="center"/>
          <w:rPr>
            <w:rFonts w:ascii="Liberation Serif" w:hAnsi="Liberation Serif"/>
            <w:sz w:val="28"/>
            <w:szCs w:val="28"/>
          </w:rPr>
        </w:pPr>
        <w:r w:rsidRPr="00C65B40">
          <w:rPr>
            <w:rFonts w:ascii="Liberation Serif" w:hAnsi="Liberation Serif"/>
            <w:sz w:val="28"/>
            <w:szCs w:val="28"/>
          </w:rPr>
          <w:fldChar w:fldCharType="begin"/>
        </w:r>
        <w:r w:rsidRPr="00C65B40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C65B40">
          <w:rPr>
            <w:rFonts w:ascii="Liberation Serif" w:hAnsi="Liberation Serif"/>
            <w:sz w:val="28"/>
            <w:szCs w:val="28"/>
          </w:rPr>
          <w:fldChar w:fldCharType="separate"/>
        </w:r>
        <w:r w:rsidR="00B63F1C">
          <w:rPr>
            <w:rFonts w:ascii="Liberation Serif" w:hAnsi="Liberation Serif"/>
            <w:noProof/>
            <w:sz w:val="28"/>
            <w:szCs w:val="28"/>
          </w:rPr>
          <w:t>5</w:t>
        </w:r>
        <w:r w:rsidRPr="00C65B40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1283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0607A2B3" w14:textId="77777777" w:rsidR="00B07EF7" w:rsidRPr="00B07EF7" w:rsidRDefault="00B07EF7">
        <w:pPr>
          <w:pStyle w:val="a5"/>
          <w:jc w:val="center"/>
          <w:rPr>
            <w:rFonts w:ascii="Liberation Serif" w:hAnsi="Liberation Serif"/>
          </w:rPr>
        </w:pPr>
        <w:r w:rsidRPr="00B07EF7">
          <w:rPr>
            <w:rFonts w:ascii="Liberation Serif" w:hAnsi="Liberation Serif"/>
          </w:rPr>
          <w:fldChar w:fldCharType="begin"/>
        </w:r>
        <w:r w:rsidRPr="00B07EF7">
          <w:rPr>
            <w:rFonts w:ascii="Liberation Serif" w:hAnsi="Liberation Serif"/>
          </w:rPr>
          <w:instrText xml:space="preserve"> PAGE   \* MERGEFORMAT </w:instrText>
        </w:r>
        <w:r w:rsidRPr="00B07EF7">
          <w:rPr>
            <w:rFonts w:ascii="Liberation Serif" w:hAnsi="Liberation Serif"/>
          </w:rPr>
          <w:fldChar w:fldCharType="separate"/>
        </w:r>
        <w:r w:rsidR="00532338">
          <w:rPr>
            <w:rFonts w:ascii="Liberation Serif" w:hAnsi="Liberation Serif"/>
            <w:noProof/>
          </w:rPr>
          <w:t>2</w:t>
        </w:r>
        <w:r w:rsidRPr="00B07EF7">
          <w:rPr>
            <w:rFonts w:ascii="Liberation Serif" w:hAnsi="Liberation Serif"/>
          </w:rPr>
          <w:fldChar w:fldCharType="end"/>
        </w:r>
      </w:p>
    </w:sdtContent>
  </w:sdt>
  <w:p w14:paraId="6DF95CC1" w14:textId="77777777" w:rsidR="00B07EF7" w:rsidRDefault="00B07E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16E6E"/>
    <w:multiLevelType w:val="hybridMultilevel"/>
    <w:tmpl w:val="1B4EFE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F06715C"/>
    <w:multiLevelType w:val="hybridMultilevel"/>
    <w:tmpl w:val="6A3267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4AD0353"/>
    <w:multiLevelType w:val="hybridMultilevel"/>
    <w:tmpl w:val="7CEE31A2"/>
    <w:lvl w:ilvl="0" w:tplc="30160B5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99345536">
    <w:abstractNumId w:val="1"/>
  </w:num>
  <w:num w:numId="2" w16cid:durableId="614286992">
    <w:abstractNumId w:val="0"/>
  </w:num>
  <w:num w:numId="3" w16cid:durableId="1255279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D7"/>
    <w:rsid w:val="000014AA"/>
    <w:rsid w:val="00016FD8"/>
    <w:rsid w:val="00073C89"/>
    <w:rsid w:val="000F33C1"/>
    <w:rsid w:val="000F49EC"/>
    <w:rsid w:val="00152C73"/>
    <w:rsid w:val="00181D58"/>
    <w:rsid w:val="001D33B5"/>
    <w:rsid w:val="001F548D"/>
    <w:rsid w:val="00206FF9"/>
    <w:rsid w:val="00277824"/>
    <w:rsid w:val="00283AF2"/>
    <w:rsid w:val="002A30A7"/>
    <w:rsid w:val="002B6F65"/>
    <w:rsid w:val="002C2E5E"/>
    <w:rsid w:val="002C66FC"/>
    <w:rsid w:val="002D2439"/>
    <w:rsid w:val="002E26BC"/>
    <w:rsid w:val="002F01D9"/>
    <w:rsid w:val="00305690"/>
    <w:rsid w:val="00312F87"/>
    <w:rsid w:val="00370687"/>
    <w:rsid w:val="003B1B97"/>
    <w:rsid w:val="003D04B6"/>
    <w:rsid w:val="0042116A"/>
    <w:rsid w:val="00490E27"/>
    <w:rsid w:val="004F40A1"/>
    <w:rsid w:val="00516FDC"/>
    <w:rsid w:val="00532338"/>
    <w:rsid w:val="005572D7"/>
    <w:rsid w:val="005635D1"/>
    <w:rsid w:val="00566D42"/>
    <w:rsid w:val="005A1F0B"/>
    <w:rsid w:val="005B0BCE"/>
    <w:rsid w:val="005D1DED"/>
    <w:rsid w:val="00605C61"/>
    <w:rsid w:val="00633979"/>
    <w:rsid w:val="006E638F"/>
    <w:rsid w:val="00715DBD"/>
    <w:rsid w:val="0076295B"/>
    <w:rsid w:val="00792C3F"/>
    <w:rsid w:val="007F3CD0"/>
    <w:rsid w:val="00826706"/>
    <w:rsid w:val="008D7024"/>
    <w:rsid w:val="00984A16"/>
    <w:rsid w:val="009D2EA8"/>
    <w:rsid w:val="009D4CA9"/>
    <w:rsid w:val="009F3AF4"/>
    <w:rsid w:val="00AC71D9"/>
    <w:rsid w:val="00B01D5C"/>
    <w:rsid w:val="00B07EF7"/>
    <w:rsid w:val="00B63F1C"/>
    <w:rsid w:val="00B8434E"/>
    <w:rsid w:val="00B85E17"/>
    <w:rsid w:val="00BA5F33"/>
    <w:rsid w:val="00BC7955"/>
    <w:rsid w:val="00BE2E97"/>
    <w:rsid w:val="00C64488"/>
    <w:rsid w:val="00C65B40"/>
    <w:rsid w:val="00C67887"/>
    <w:rsid w:val="00C82D45"/>
    <w:rsid w:val="00CF1D60"/>
    <w:rsid w:val="00D139C5"/>
    <w:rsid w:val="00D21044"/>
    <w:rsid w:val="00D57527"/>
    <w:rsid w:val="00E06632"/>
    <w:rsid w:val="00E157EE"/>
    <w:rsid w:val="00ED2D79"/>
    <w:rsid w:val="00ED4FE5"/>
    <w:rsid w:val="00EF123E"/>
    <w:rsid w:val="00F16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5EE90"/>
  <w15:docId w15:val="{01D8D1AB-E458-4B4E-AA89-DBCDFBAE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0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82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99"/>
    <w:rsid w:val="00C82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5B0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49E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3">
    <w:name w:val="Сетка таблицы3"/>
    <w:basedOn w:val="a1"/>
    <w:next w:val="a3"/>
    <w:uiPriority w:val="99"/>
    <w:rsid w:val="00E06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F548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1F548D"/>
  </w:style>
  <w:style w:type="paragraph" w:styleId="a7">
    <w:name w:val="footer"/>
    <w:basedOn w:val="a"/>
    <w:link w:val="a8"/>
    <w:uiPriority w:val="99"/>
    <w:unhideWhenUsed/>
    <w:rsid w:val="001F548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F548D"/>
  </w:style>
  <w:style w:type="paragraph" w:styleId="a9">
    <w:name w:val="No Spacing"/>
    <w:uiPriority w:val="1"/>
    <w:qFormat/>
    <w:rsid w:val="002A30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шрифт абзаца1"/>
    <w:rsid w:val="002A3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2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2025-02-28T09:33:00Z</cp:lastPrinted>
  <dcterms:created xsi:type="dcterms:W3CDTF">2024-12-17T09:44:00Z</dcterms:created>
  <dcterms:modified xsi:type="dcterms:W3CDTF">2025-02-28T09:33:00Z</dcterms:modified>
</cp:coreProperties>
</file>