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57778F" w:rsidRPr="0057778F" w14:paraId="1CE42106" w14:textId="77777777" w:rsidTr="00D35720">
        <w:trPr>
          <w:trHeight w:val="2779"/>
        </w:trPr>
        <w:tc>
          <w:tcPr>
            <w:tcW w:w="9809" w:type="dxa"/>
            <w:shd w:val="clear" w:color="auto" w:fill="auto"/>
          </w:tcPr>
          <w:p w14:paraId="2FC83A14" w14:textId="62C5C438" w:rsidR="0057778F" w:rsidRPr="0057778F" w:rsidRDefault="0057778F" w:rsidP="0057778F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 w:rsidRPr="0057778F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52C8F4" wp14:editId="2BF4066B">
                  <wp:extent cx="571500" cy="666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778F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Pr="0057778F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</w:t>
            </w:r>
            <w:r w:rsidR="000C2576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АДМИНИСТРАЦИЯ </w:t>
            </w:r>
            <w:r w:rsidRPr="0057778F">
              <w:rPr>
                <w:rFonts w:ascii="Liberation Serif" w:eastAsia="Times New Roman" w:hAnsi="Liberation Serif"/>
                <w:b/>
                <w:sz w:val="28"/>
                <w:szCs w:val="28"/>
              </w:rPr>
              <w:t>КУШВИНСКОГО МУНИЦИПАЛЬНОГО ОКРУГА</w:t>
            </w:r>
          </w:p>
          <w:p w14:paraId="2F68E87C" w14:textId="77777777" w:rsidR="0057778F" w:rsidRPr="0057778F" w:rsidRDefault="0057778F" w:rsidP="0057778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57778F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57778F" w:rsidRPr="0057778F" w14:paraId="3B742750" w14:textId="77777777" w:rsidTr="00D35720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6ABA101" w14:textId="77777777" w:rsidR="0057778F" w:rsidRPr="0057778F" w:rsidRDefault="0057778F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614C99E6" w14:textId="7C2D8413" w:rsidR="0057778F" w:rsidRPr="0057778F" w:rsidRDefault="00312707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13.02.2025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2B8F408" w14:textId="77777777" w:rsidR="0057778F" w:rsidRPr="0057778F" w:rsidRDefault="0057778F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1C76AAD4" w14:textId="77777777" w:rsidR="0057778F" w:rsidRPr="0057778F" w:rsidRDefault="0057778F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57778F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        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F844B47" w14:textId="77777777" w:rsidR="0057778F" w:rsidRPr="0057778F" w:rsidRDefault="0057778F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6148A879" w14:textId="7981B28B" w:rsidR="0057778F" w:rsidRPr="0057778F" w:rsidRDefault="0057778F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57778F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</w:t>
                  </w:r>
                  <w:r w:rsidRPr="0057778F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312707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182</w:t>
                  </w:r>
                </w:p>
              </w:tc>
            </w:tr>
            <w:tr w:rsidR="0057778F" w:rsidRPr="0057778F" w14:paraId="2A4D3439" w14:textId="77777777" w:rsidTr="00D35720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14FD7A" w14:textId="77777777" w:rsidR="0057778F" w:rsidRPr="0057778F" w:rsidRDefault="0057778F" w:rsidP="0031270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57778F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14:paraId="6ED92EC5" w14:textId="77777777" w:rsidR="0057778F" w:rsidRPr="0057778F" w:rsidRDefault="0057778F" w:rsidP="0057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14:paraId="76D3948E" w14:textId="77777777" w:rsidR="0057778F" w:rsidRPr="0057778F" w:rsidRDefault="0057778F" w:rsidP="0057778F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363DD4AF" w14:textId="77777777" w:rsidR="0057778F" w:rsidRDefault="0057778F" w:rsidP="00445E1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Hlk183785979"/>
      <w:bookmarkStart w:id="1" w:name="_Hlk183785549"/>
    </w:p>
    <w:p w14:paraId="255E3267" w14:textId="45BBE553" w:rsidR="005D352D" w:rsidRPr="00D73A49" w:rsidRDefault="00445E1D" w:rsidP="00445E1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</w:pPr>
      <w:r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val="x-none" w:eastAsia="ru-RU"/>
        </w:rPr>
        <w:t>О</w:t>
      </w:r>
      <w:r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>б</w:t>
      </w:r>
      <w:r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val="x-none" w:eastAsia="ru-RU"/>
        </w:rPr>
        <w:t xml:space="preserve"> </w:t>
      </w:r>
      <w:bookmarkEnd w:id="0"/>
      <w:r w:rsidR="006059CD"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утверждении </w:t>
      </w:r>
      <w:r w:rsidR="00D73A49" w:rsidRPr="00D73A49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Перечня многоквартирных домов, подлежащих капитальному ремонту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2024 - 2026 годы на территории Кушвинского </w:t>
      </w:r>
      <w:r w:rsidR="0057778F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муниципального</w:t>
      </w:r>
      <w:r w:rsidR="0057778F" w:rsidRPr="00D73A49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 </w:t>
      </w:r>
      <w:r w:rsidR="0027667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округа, </w:t>
      </w:r>
      <w:r w:rsidR="00D73A49" w:rsidRPr="00D73A49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Перечн</w:t>
      </w:r>
      <w:r w:rsidR="003C582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я</w:t>
      </w:r>
      <w:r w:rsidR="00D73A49" w:rsidRPr="00D73A49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 видов услуг и (или) работ по капитальному ремонту общего имущества многоквартирных домов и их стоимости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2024-2026 годы на территории Кушвинского </w:t>
      </w:r>
      <w:bookmarkStart w:id="2" w:name="_Hlk187305226"/>
      <w:r w:rsidR="0057778F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муниципального</w:t>
      </w:r>
      <w:bookmarkEnd w:id="2"/>
      <w:r w:rsidR="00276675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 округа</w:t>
      </w:r>
      <w:r w:rsid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 </w:t>
      </w:r>
      <w:r w:rsidR="00D73A49"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>в рамках</w:t>
      </w:r>
      <w:r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val="x-none" w:eastAsia="ru-RU"/>
        </w:rPr>
        <w:t xml:space="preserve"> реализации Региональной программы капитального ремонта общего имущества в многоквартирных домах Свердловской области на</w:t>
      </w:r>
      <w:r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 </w:t>
      </w:r>
      <w:r w:rsidR="006059CD" w:rsidRPr="00D73A49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>2015-2053 годы</w:t>
      </w:r>
    </w:p>
    <w:p w14:paraId="52E52CC2" w14:textId="77777777" w:rsidR="005D352D" w:rsidRDefault="005D352D" w:rsidP="00445E1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  <w:lang w:val="x-none" w:eastAsia="ru-RU"/>
        </w:rPr>
      </w:pPr>
    </w:p>
    <w:bookmarkEnd w:id="1"/>
    <w:p w14:paraId="4F983017" w14:textId="2A4D5DB8" w:rsidR="00445E1D" w:rsidRPr="00D9096E" w:rsidRDefault="00E969E5" w:rsidP="00445E1D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7"/>
          <w:szCs w:val="27"/>
          <w:lang w:eastAsia="ru-RU"/>
        </w:rPr>
      </w:pPr>
      <w:r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 xml:space="preserve">В соответствии с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Жилищным кодексом Российской Федерации от 29 декабря 2004 года № 188-ФЗ, Законом Свердловской области от 19 декабря 2013 года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br/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№ 127-ОЗ «Об обеспечении проведения капитального ремонта общего имущества в многоквартирных домах на территории Свердловской области», руководствуясь постановлением Правительства </w:t>
      </w:r>
      <w:r w:rsidR="00AE55C7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Свердловской области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от 22 апреля 2014 года </w:t>
      </w:r>
      <w:r w:rsidR="0049267C">
        <w:rPr>
          <w:rFonts w:ascii="Liberation Serif" w:eastAsia="Times New Roman" w:hAnsi="Liberation Serif" w:cs="Liberation Serif"/>
          <w:sz w:val="27"/>
          <w:szCs w:val="27"/>
          <w:lang w:eastAsia="ru-RU"/>
        </w:rPr>
        <w:br/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№ 306-ПП «Об утверждении </w:t>
      </w:r>
      <w:r w:rsidR="00276675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Р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егиональной программы капитального ремонта </w:t>
      </w:r>
      <w:r w:rsidR="0049267C">
        <w:rPr>
          <w:rFonts w:ascii="Liberation Serif" w:eastAsia="Times New Roman" w:hAnsi="Liberation Serif" w:cs="Liberation Serif"/>
          <w:sz w:val="27"/>
          <w:szCs w:val="27"/>
          <w:lang w:eastAsia="ru-RU"/>
        </w:rPr>
        <w:br/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на 2015–2053 годы»</w:t>
      </w:r>
      <w:r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 xml:space="preserve"> и </w:t>
      </w:r>
      <w:r w:rsidR="00445E1D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Уставом Кушвинского </w:t>
      </w:r>
      <w:r w:rsidR="0057778F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муниципального </w:t>
      </w:r>
      <w:r w:rsidR="00445E1D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округа, администрация Кушвинского </w:t>
      </w:r>
      <w:r w:rsidR="0057778F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муниципального </w:t>
      </w:r>
      <w:r w:rsidR="00445E1D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округа </w:t>
      </w:r>
    </w:p>
    <w:p w14:paraId="1C79D0CD" w14:textId="77777777" w:rsidR="00445E1D" w:rsidRPr="00D9096E" w:rsidRDefault="00445E1D" w:rsidP="00445E1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b/>
          <w:sz w:val="27"/>
          <w:szCs w:val="27"/>
          <w:lang w:eastAsia="ru-RU"/>
        </w:rPr>
        <w:t>ПОСТАНОВЛЯЕТ:</w:t>
      </w:r>
    </w:p>
    <w:p w14:paraId="5656E805" w14:textId="391AC18E" w:rsidR="00E969E5" w:rsidRPr="00D9096E" w:rsidRDefault="00445E1D" w:rsidP="00445E1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1. </w:t>
      </w:r>
      <w:r w:rsidR="001349C9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Утвердить </w:t>
      </w:r>
      <w:bookmarkStart w:id="3" w:name="_Hlk186181810"/>
      <w:r w:rsidR="001349C9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Перечень многоквартирных домов, подлежащих капитальному ремонту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2024 -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="001349C9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2026 годы на территории Кушвинского </w:t>
      </w:r>
      <w:bookmarkStart w:id="4" w:name="_Hlk187305329"/>
      <w:r w:rsidR="0057778F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муниципального</w:t>
      </w:r>
      <w:bookmarkEnd w:id="4"/>
      <w:r w:rsidR="0057778F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="001349C9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округа </w:t>
      </w:r>
      <w:bookmarkEnd w:id="3"/>
      <w:r w:rsidR="001349C9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(прилагается).</w:t>
      </w:r>
    </w:p>
    <w:p w14:paraId="397EC450" w14:textId="4F7DD7F5" w:rsidR="00970A48" w:rsidRPr="00D9096E" w:rsidRDefault="001349C9" w:rsidP="00970A4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2. Утвердить </w:t>
      </w:r>
      <w:bookmarkStart w:id="5" w:name="_Hlk186181857"/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Перечень видов услуг и (или) работ по капитальному ремонту общего имущества многоквартирных домов и их стоимости в рамках краткосрочного плана реализации Региональной программы капитального ремонта общего имущества в многоквартирных домах Свердловской области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на 2024-2026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 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годы на территории Кушвинского </w:t>
      </w:r>
      <w:r w:rsidR="0057778F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муниципального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округа </w:t>
      </w:r>
      <w:bookmarkStart w:id="6" w:name="_Hlk186116494"/>
      <w:bookmarkEnd w:id="5"/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(прилагается).</w:t>
      </w:r>
      <w:bookmarkEnd w:id="6"/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</w:p>
    <w:p w14:paraId="06B88D47" w14:textId="1498502F" w:rsidR="00D9096E" w:rsidRPr="00D9096E" w:rsidRDefault="001349C9" w:rsidP="00445E1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3. Признать утратившим</w:t>
      </w:r>
      <w:r w:rsidR="00AE55C7">
        <w:rPr>
          <w:rFonts w:ascii="Liberation Serif" w:eastAsia="Times New Roman" w:hAnsi="Liberation Serif" w:cs="Liberation Serif"/>
          <w:sz w:val="27"/>
          <w:szCs w:val="27"/>
          <w:lang w:eastAsia="ru-RU"/>
        </w:rPr>
        <w:t>и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силу</w:t>
      </w:r>
      <w:r w:rsidR="00D9096E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:</w:t>
      </w:r>
    </w:p>
    <w:p w14:paraId="6039A7C9" w14:textId="31D1DFC6" w:rsidR="00D9096E" w:rsidRPr="00D9096E" w:rsidRDefault="00D9096E" w:rsidP="00D9096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1)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постановление администрации Кушвинского городского округа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br/>
        <w:t xml:space="preserve">от 1 августа 2023 года </w:t>
      </w:r>
      <w:r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№ 1007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«О внесении изменений в краткосрочные планы реализации Региональной программы капитального ремонта общего имущества в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lastRenderedPageBreak/>
        <w:t>многоквартирных домах Свердловской области на 2015-2044 годы на территории Кушвинского городского округа, в «Перечень многоквартирных домов, подлежащих капитальному ремонту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2024-2026 годы на территории Кушвинского городского округа» и в «Перечень видов услуг и (или) работ по капитальному ремонту общего имущества многоквартирных домов и их стоимости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2024-2026 годы на территории Кушвинского городского округа»;</w:t>
      </w:r>
    </w:p>
    <w:p w14:paraId="55732DDD" w14:textId="555A8B11" w:rsidR="00D9096E" w:rsidRPr="00D9096E" w:rsidRDefault="00D9096E" w:rsidP="00D90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2) постановление администрации Кушвинского городского округа от 1 марта 2024 года </w:t>
      </w:r>
      <w:r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№ 305 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«О внесении изменений в краткосрочные планы реализации Региональной программы капитального ремонта общего имущества в многоквартирных домах Свердловской области на 2015-2044 годы на территории Кушвинского городского округа, в «Перечень многоквартирных домов, подлежащих капитальному ремонту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2024-2026 годы на территории Кушвинского городского округа» и в «Перечень видов услуг и (или) работ по капитальному ремонту общего имущества многоквартирных домов и их стоимости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 2024-2026 годы на территории Кушвинского городского округа»;</w:t>
      </w:r>
    </w:p>
    <w:p w14:paraId="7C249F11" w14:textId="4AC1B222" w:rsidR="00970A48" w:rsidRPr="00D9096E" w:rsidRDefault="00D9096E" w:rsidP="00D90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3)</w:t>
      </w:r>
      <w:bookmarkStart w:id="7" w:name="_Hlk188538387"/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постановление администрации Кушвинского городского округа </w:t>
      </w:r>
      <w:bookmarkEnd w:id="7"/>
      <w:r w:rsidR="00970A48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от 10 декабря 2024 года № 1939 «</w:t>
      </w:r>
      <w:r w:rsidR="00970A48" w:rsidRPr="00D9096E">
        <w:rPr>
          <w:rFonts w:ascii="Liberation Serif" w:hAnsi="Liberation Serif" w:cs="Liberation Serif"/>
          <w:sz w:val="27"/>
          <w:szCs w:val="27"/>
          <w:lang w:val="x-none" w:eastAsia="ru-RU"/>
        </w:rPr>
        <w:t>О внесении изменений в краткосрочные планы реализации</w:t>
      </w:r>
      <w:r w:rsidR="00970A48" w:rsidRPr="00D9096E">
        <w:rPr>
          <w:rFonts w:ascii="Liberation Serif" w:hAnsi="Liberation Serif" w:cs="Liberation Serif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sz w:val="27"/>
          <w:szCs w:val="27"/>
          <w:lang w:val="x-none" w:eastAsia="ru-RU"/>
        </w:rPr>
        <w:t>Региональной программы капитального ремонта общего имущества в</w:t>
      </w:r>
      <w:r w:rsidR="00970A48" w:rsidRPr="00D9096E">
        <w:rPr>
          <w:rFonts w:ascii="Liberation Serif" w:hAnsi="Liberation Serif" w:cs="Liberation Serif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sz w:val="27"/>
          <w:szCs w:val="27"/>
          <w:lang w:val="x-none" w:eastAsia="ru-RU"/>
        </w:rPr>
        <w:t>многоквартирных домах Свердловской области на 2015-2044 годы на</w:t>
      </w:r>
      <w:r w:rsidR="00970A48" w:rsidRPr="00D9096E">
        <w:rPr>
          <w:rFonts w:ascii="Liberation Serif" w:hAnsi="Liberation Serif" w:cs="Liberation Serif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sz w:val="27"/>
          <w:szCs w:val="27"/>
          <w:lang w:val="x-none" w:eastAsia="ru-RU"/>
        </w:rPr>
        <w:t>территории Кушвинского городского округа, в</w:t>
      </w:r>
      <w:r w:rsidR="00970A48" w:rsidRPr="00D9096E">
        <w:rPr>
          <w:rFonts w:ascii="Liberation Serif" w:hAnsi="Liberation Serif" w:cs="Liberation Serif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sz w:val="27"/>
          <w:szCs w:val="27"/>
          <w:lang w:val="x-none" w:eastAsia="ru-RU"/>
        </w:rPr>
        <w:t xml:space="preserve">«Перечень 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многоквартирных домов, подлежащих капитальному ремонту в рамках краткосрочного плана реализации Региональной программы капитального ремонта общего имущества в многоквартирных домах Свердловской области на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2024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>-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2026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> 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годы на территории Кушвинского городского округа» и краткосрочный план «Перечень видов услуг и (или) работ по капитальному ремонту общего имущества многоквартирных домов и их стоимости в рамках краткосрочного плана реализации Региональной программы капитального ремонта общего имущества в многоквартирных домах Свердловской области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 xml:space="preserve"> </w:t>
      </w:r>
      <w:r w:rsidR="0049267C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br/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на</w:t>
      </w:r>
      <w:r w:rsidR="0049267C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2024-2026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> 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годы на территории Кушвинского городского округа», утвержденные постановлением администрации Кушвинского городского округа от 29 июля 2014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 xml:space="preserve"> 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val="x-none" w:eastAsia="ru-RU"/>
        </w:rPr>
        <w:t>года № 1472</w:t>
      </w:r>
      <w:r w:rsidR="00970A48" w:rsidRPr="00D9096E">
        <w:rPr>
          <w:rFonts w:ascii="Liberation Serif" w:hAnsi="Liberation Serif" w:cs="Liberation Serif"/>
          <w:color w:val="000000"/>
          <w:sz w:val="27"/>
          <w:szCs w:val="27"/>
          <w:lang w:eastAsia="ru-RU"/>
        </w:rPr>
        <w:t>».</w:t>
      </w:r>
    </w:p>
    <w:p w14:paraId="35026CCB" w14:textId="52DD8A36" w:rsidR="00970A48" w:rsidRPr="00D9096E" w:rsidRDefault="00970A48" w:rsidP="00970A4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4. Опубликовать настоящее постановление в газете «Муниципальный вестник» и разместить на официальном сайте Кушвинского </w:t>
      </w:r>
      <w:r w:rsidR="0057778F"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>муниципального</w:t>
      </w:r>
      <w:r w:rsidRPr="00D9096E">
        <w:rPr>
          <w:rFonts w:ascii="Liberation Serif" w:eastAsia="Times New Roman" w:hAnsi="Liberation Serif" w:cs="Liberation Serif"/>
          <w:sz w:val="27"/>
          <w:szCs w:val="27"/>
          <w:lang w:eastAsia="ru-RU"/>
        </w:rPr>
        <w:t xml:space="preserve"> округа в информационно-телекоммуникационный сети Интернет.</w:t>
      </w:r>
      <w:bookmarkStart w:id="8" w:name="_Hlk72743445"/>
    </w:p>
    <w:bookmarkEnd w:id="8"/>
    <w:p w14:paraId="32EFA8B0" w14:textId="77777777" w:rsidR="00970A48" w:rsidRDefault="00970A48" w:rsidP="00445E1D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1E93359" w14:textId="77777777" w:rsidR="00445E1D" w:rsidRPr="00D23C32" w:rsidRDefault="00445E1D" w:rsidP="00445E1D">
      <w:pPr>
        <w:spacing w:after="0" w:line="240" w:lineRule="auto"/>
        <w:ind w:firstLine="851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1F7A2EB" w14:textId="1606A697" w:rsidR="00EA36E9" w:rsidRPr="0049267C" w:rsidRDefault="00BD67F9" w:rsidP="0049267C">
      <w:pPr>
        <w:spacing w:after="0" w:line="26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И.о. г</w:t>
      </w:r>
      <w:r w:rsidR="00445E1D" w:rsidRPr="00D23C32">
        <w:rPr>
          <w:rFonts w:ascii="Liberation Serif" w:eastAsia="Times New Roman" w:hAnsi="Liberation Serif" w:cs="Liberation Serif"/>
          <w:sz w:val="28"/>
          <w:szCs w:val="24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ы</w:t>
      </w:r>
      <w:r w:rsidR="00445E1D" w:rsidRPr="00D23C3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Кушвинского</w:t>
      </w:r>
      <w:r w:rsidR="0057778F" w:rsidRPr="0057778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</w:t>
      </w:r>
      <w:r w:rsidR="00445E1D" w:rsidRPr="00D23C3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округа                        </w:t>
      </w:r>
      <w:r w:rsidR="00445E1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45E1D" w:rsidRPr="00D23C3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</w:t>
      </w:r>
      <w:r w:rsidR="00445E1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А</w:t>
      </w:r>
      <w:r w:rsidR="00445E1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. В. 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Чепрасов</w:t>
      </w:r>
    </w:p>
    <w:p w14:paraId="5757D8F8" w14:textId="77777777" w:rsidR="00D27278" w:rsidRDefault="00D27278">
      <w:bookmarkStart w:id="9" w:name="_GoBack"/>
      <w:bookmarkEnd w:id="9"/>
    </w:p>
    <w:sectPr w:rsidR="00D27278" w:rsidSect="0049267C">
      <w:headerReference w:type="default" r:id="rId7"/>
      <w:headerReference w:type="first" r:id="rId8"/>
      <w:pgSz w:w="11906" w:h="16838"/>
      <w:pgMar w:top="920" w:right="567" w:bottom="709" w:left="1418" w:header="426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73763" w14:textId="77777777" w:rsidR="008647FF" w:rsidRDefault="008647FF">
      <w:pPr>
        <w:spacing w:after="0" w:line="240" w:lineRule="auto"/>
      </w:pPr>
      <w:r>
        <w:separator/>
      </w:r>
    </w:p>
  </w:endnote>
  <w:endnote w:type="continuationSeparator" w:id="0">
    <w:p w14:paraId="40D428FF" w14:textId="77777777" w:rsidR="008647FF" w:rsidRDefault="0086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E80ED" w14:textId="77777777" w:rsidR="008647FF" w:rsidRDefault="008647FF">
      <w:pPr>
        <w:spacing w:after="0" w:line="240" w:lineRule="auto"/>
      </w:pPr>
      <w:r>
        <w:separator/>
      </w:r>
    </w:p>
  </w:footnote>
  <w:footnote w:type="continuationSeparator" w:id="0">
    <w:p w14:paraId="354C63C4" w14:textId="77777777" w:rsidR="008647FF" w:rsidRDefault="0086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B1047" w14:textId="7B85A34E" w:rsidR="00CA08D6" w:rsidRPr="00CA08D6" w:rsidRDefault="005043CF">
    <w:pPr>
      <w:pStyle w:val="a3"/>
      <w:jc w:val="center"/>
      <w:rPr>
        <w:rFonts w:ascii="Liberation Serif" w:hAnsi="Liberation Serif" w:cs="Liberation Serif"/>
        <w:sz w:val="28"/>
        <w:szCs w:val="28"/>
      </w:rPr>
    </w:pPr>
    <w:r w:rsidRPr="00CA08D6">
      <w:rPr>
        <w:rFonts w:ascii="Liberation Serif" w:hAnsi="Liberation Serif" w:cs="Liberation Serif"/>
        <w:sz w:val="28"/>
        <w:szCs w:val="28"/>
      </w:rPr>
      <w:fldChar w:fldCharType="begin"/>
    </w:r>
    <w:r w:rsidRPr="00CA08D6">
      <w:rPr>
        <w:rFonts w:ascii="Liberation Serif" w:hAnsi="Liberation Serif" w:cs="Liberation Serif"/>
        <w:sz w:val="28"/>
        <w:szCs w:val="28"/>
      </w:rPr>
      <w:instrText xml:space="preserve"> PAGE   \* MERGEFORMAT </w:instrText>
    </w:r>
    <w:r w:rsidRPr="00CA08D6">
      <w:rPr>
        <w:rFonts w:ascii="Liberation Serif" w:hAnsi="Liberation Serif" w:cs="Liberation Serif"/>
        <w:sz w:val="28"/>
        <w:szCs w:val="28"/>
      </w:rPr>
      <w:fldChar w:fldCharType="separate"/>
    </w:r>
    <w:r w:rsidR="003E4091">
      <w:rPr>
        <w:rFonts w:ascii="Liberation Serif" w:hAnsi="Liberation Serif" w:cs="Liberation Serif"/>
        <w:noProof/>
        <w:sz w:val="28"/>
        <w:szCs w:val="28"/>
      </w:rPr>
      <w:t>2</w:t>
    </w:r>
    <w:r w:rsidRPr="00CA08D6">
      <w:rPr>
        <w:rFonts w:ascii="Liberation Serif" w:hAnsi="Liberation Serif" w:cs="Liberation Serif"/>
        <w:sz w:val="28"/>
        <w:szCs w:val="28"/>
      </w:rPr>
      <w:fldChar w:fldCharType="end"/>
    </w:r>
  </w:p>
  <w:p w14:paraId="7DBC6561" w14:textId="77777777" w:rsidR="00CA08D6" w:rsidRDefault="008647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D3A7C" w14:textId="77777777" w:rsidR="00EC1BEB" w:rsidRPr="00F06239" w:rsidRDefault="008647FF" w:rsidP="00F06239">
    <w:pPr>
      <w:pStyle w:val="a3"/>
      <w:tabs>
        <w:tab w:val="clear" w:pos="4677"/>
        <w:tab w:val="clear" w:pos="9355"/>
        <w:tab w:val="left" w:pos="2730"/>
      </w:tabs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1D"/>
    <w:rsid w:val="00065AC6"/>
    <w:rsid w:val="000C2576"/>
    <w:rsid w:val="001345AA"/>
    <w:rsid w:val="001349C9"/>
    <w:rsid w:val="00276675"/>
    <w:rsid w:val="002B4F21"/>
    <w:rsid w:val="00312707"/>
    <w:rsid w:val="003C582B"/>
    <w:rsid w:val="003E4091"/>
    <w:rsid w:val="003E5DC5"/>
    <w:rsid w:val="00413854"/>
    <w:rsid w:val="00445E1D"/>
    <w:rsid w:val="0049267C"/>
    <w:rsid w:val="005043CF"/>
    <w:rsid w:val="0057778F"/>
    <w:rsid w:val="005D352D"/>
    <w:rsid w:val="006059CD"/>
    <w:rsid w:val="00633C8B"/>
    <w:rsid w:val="008647FF"/>
    <w:rsid w:val="0086777C"/>
    <w:rsid w:val="00970A48"/>
    <w:rsid w:val="00AE55C7"/>
    <w:rsid w:val="00B8451E"/>
    <w:rsid w:val="00BA33BF"/>
    <w:rsid w:val="00BD67F9"/>
    <w:rsid w:val="00D27278"/>
    <w:rsid w:val="00D73A49"/>
    <w:rsid w:val="00D9096E"/>
    <w:rsid w:val="00DE02D8"/>
    <w:rsid w:val="00E969E5"/>
    <w:rsid w:val="00EA36E9"/>
    <w:rsid w:val="00F1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CF12B"/>
  <w15:chartTrackingRefBased/>
  <w15:docId w15:val="{D06CE5C7-0EA1-427A-9DCD-BEB3D38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E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5E1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6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10</cp:revision>
  <cp:lastPrinted>2025-02-13T11:35:00Z</cp:lastPrinted>
  <dcterms:created xsi:type="dcterms:W3CDTF">2025-01-23T06:30:00Z</dcterms:created>
  <dcterms:modified xsi:type="dcterms:W3CDTF">2025-02-13T11:35:00Z</dcterms:modified>
</cp:coreProperties>
</file>