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F3F" w:rsidRDefault="00F63E89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>
        <w:rPr>
          <w:rFonts w:ascii="Liberation Serif" w:hAnsi="Liberation Serif" w:cs="Liberation Serif"/>
          <w:noProof/>
        </w:rPr>
        <w:drawing>
          <wp:inline distT="0" distB="0" distL="0" distR="0">
            <wp:extent cx="572770" cy="6642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Liberation Serif" w:eastAsia="Times New Roman" w:hAnsi="Liberation Serif"/>
          <w:sz w:val="24"/>
          <w:szCs w:val="24"/>
        </w:rPr>
        <w:br w:type="textWrapping" w:clear="all"/>
      </w:r>
      <w:r>
        <w:rPr>
          <w:rFonts w:ascii="Liberation Serif" w:eastAsia="Times New Roman" w:hAnsi="Liberation Serif"/>
          <w:b/>
          <w:sz w:val="28"/>
          <w:szCs w:val="28"/>
        </w:rPr>
        <w:t>АДМИНИСТРАЦИЯ КУШВИНСКОГО МУНИЦИПАЛЬНОГО ОКРУГА</w:t>
      </w:r>
    </w:p>
    <w:p w:rsidR="007F7F3F" w:rsidRDefault="00F63E89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36"/>
          <w:szCs w:val="36"/>
        </w:rPr>
      </w:pPr>
      <w:r>
        <w:rPr>
          <w:rFonts w:ascii="Liberation Serif" w:eastAsia="Times New Roman" w:hAnsi="Liberation Serif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7F7F3F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7F3F" w:rsidRDefault="007F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7F7F3F" w:rsidRDefault="00A1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06.02.2025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F3F" w:rsidRDefault="007F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7F7F3F" w:rsidRDefault="00F6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7F3F" w:rsidRDefault="007F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7F7F3F" w:rsidRDefault="00F6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  <w:t xml:space="preserve">№ </w:t>
            </w:r>
            <w:r w:rsidR="00A1543C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138</w:t>
            </w:r>
          </w:p>
        </w:tc>
      </w:tr>
      <w:tr w:rsidR="007F7F3F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F3F" w:rsidRDefault="00F6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t>г. Кушва</w:t>
            </w:r>
          </w:p>
        </w:tc>
      </w:tr>
    </w:tbl>
    <w:p w:rsidR="007F7F3F" w:rsidRDefault="007F7F3F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7F7F3F" w:rsidRDefault="007F7F3F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F7F3F" w:rsidRDefault="00F63E89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 признании утратившим силу постановление администрации Кушвинского городского округа от 18 декабря 2024 года № 2040 «О внесении изменений в </w:t>
      </w:r>
      <w:r>
        <w:rPr>
          <w:rFonts w:ascii="Liberation Serif" w:hAnsi="Liberation Serif" w:cs="Liberation Serif"/>
          <w:b/>
          <w:bCs/>
          <w:sz w:val="28"/>
          <w:szCs w:val="28"/>
        </w:rPr>
        <w:t>некоторые постановления администрации Кушвинского городского округа в области жилищных отношений»</w:t>
      </w:r>
    </w:p>
    <w:p w:rsidR="007F7F3F" w:rsidRDefault="007F7F3F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7F7F3F" w:rsidRDefault="00F63E8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целях приведения муниципальных правовых актов Кушвинского муниципального округа в соответствие с действующим законодательством, руководствуясь Федеральным </w:t>
      </w:r>
      <w:r>
        <w:rPr>
          <w:rFonts w:ascii="Liberation Serif" w:hAnsi="Liberation Serif" w:cs="Liberation Serif"/>
          <w:sz w:val="28"/>
          <w:szCs w:val="28"/>
        </w:rPr>
        <w:t>законом от 6 октября 2003 года № 131-ФЗ «Об общих принципах организации местного самоуправления в Российской Федерации», Уставом Кушвинского муниципального округа,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администрация Кушвинского муниципального округа</w:t>
      </w:r>
    </w:p>
    <w:p w:rsidR="007F7F3F" w:rsidRDefault="00F63E89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>ПОСТАНОВЛЯЕТ:</w:t>
      </w:r>
    </w:p>
    <w:p w:rsidR="007F7F3F" w:rsidRDefault="00F63E89">
      <w:pPr>
        <w:pStyle w:val="a3"/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1.  Признать утратившим силу п</w:t>
      </w:r>
      <w:r>
        <w:rPr>
          <w:rFonts w:ascii="Liberation Serif" w:hAnsi="Liberation Serif" w:cs="Liberation Serif"/>
          <w:szCs w:val="28"/>
        </w:rPr>
        <w:t>остановление администрации Кушвинского городского округа от 18 декабря 2024 года № 2040 «О внесении изменений в некоторые постановления администрации Кушвинского городского округа в области жилищных отношений».</w:t>
      </w:r>
    </w:p>
    <w:p w:rsidR="007F7F3F" w:rsidRDefault="00F63E8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Разместить настоящее постановление на офиц</w:t>
      </w:r>
      <w:r>
        <w:rPr>
          <w:rFonts w:ascii="Liberation Serif" w:hAnsi="Liberation Serif" w:cs="Liberation Serif"/>
          <w:sz w:val="28"/>
          <w:szCs w:val="28"/>
        </w:rPr>
        <w:t>иальном сайте Кушвинского муниципального округа в информационно – телекоммуникационной сети Интернет.</w:t>
      </w:r>
    </w:p>
    <w:p w:rsidR="007F7F3F" w:rsidRDefault="00F63E8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Контроль за исполнением настоящего постановления оставляю за собой.</w:t>
      </w:r>
    </w:p>
    <w:p w:rsidR="007F7F3F" w:rsidRDefault="007F7F3F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:rsidR="007F7F3F" w:rsidRDefault="007F7F3F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:rsidR="007F7F3F" w:rsidRDefault="00F63E89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Глава Кушвинского муниципального округа                                       М.В</w:t>
      </w:r>
      <w:r>
        <w:rPr>
          <w:rFonts w:ascii="Liberation Serif" w:eastAsia="Times New Roman" w:hAnsi="Liberation Serif" w:cs="Liberation Serif"/>
          <w:sz w:val="28"/>
          <w:szCs w:val="28"/>
        </w:rPr>
        <w:t>. Слепухин</w:t>
      </w:r>
    </w:p>
    <w:p w:rsidR="007F7F3F" w:rsidRDefault="007F7F3F">
      <w:pPr>
        <w:spacing w:after="0" w:line="26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  <w:bookmarkStart w:id="0" w:name="_GoBack"/>
      <w:bookmarkEnd w:id="0"/>
    </w:p>
    <w:sectPr w:rsidR="007F7F3F">
      <w:headerReference w:type="default" r:id="rId8"/>
      <w:type w:val="continuous"/>
      <w:pgSz w:w="11906" w:h="16838"/>
      <w:pgMar w:top="1134" w:right="567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E89" w:rsidRDefault="00F63E89">
      <w:pPr>
        <w:spacing w:after="0" w:line="240" w:lineRule="auto"/>
      </w:pPr>
      <w:r>
        <w:separator/>
      </w:r>
    </w:p>
  </w:endnote>
  <w:endnote w:type="continuationSeparator" w:id="0">
    <w:p w:rsidR="00F63E89" w:rsidRDefault="00F6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E89" w:rsidRDefault="00F63E89">
      <w:pPr>
        <w:spacing w:after="0" w:line="240" w:lineRule="auto"/>
      </w:pPr>
      <w:r>
        <w:separator/>
      </w:r>
    </w:p>
  </w:footnote>
  <w:footnote w:type="continuationSeparator" w:id="0">
    <w:p w:rsidR="00F63E89" w:rsidRDefault="00F63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539787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7F7F3F" w:rsidRDefault="00F63E89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>
          <w:rPr>
            <w:rFonts w:ascii="Liberation Serif" w:hAnsi="Liberation Serif" w:cs="Liberation Serif"/>
            <w:sz w:val="28"/>
            <w:szCs w:val="28"/>
          </w:rPr>
          <w:fldChar w:fldCharType="begin"/>
        </w:r>
        <w:r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>
          <w:rPr>
            <w:rFonts w:ascii="Liberation Serif" w:hAnsi="Liberation Serif" w:cs="Liberation Serif"/>
            <w:sz w:val="28"/>
            <w:szCs w:val="28"/>
          </w:rPr>
          <w:t>2</w:t>
        </w:r>
        <w:r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7F7F3F" w:rsidRDefault="007F7F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E3AAD"/>
    <w:multiLevelType w:val="hybridMultilevel"/>
    <w:tmpl w:val="4B2C7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F7C6A"/>
    <w:multiLevelType w:val="hybridMultilevel"/>
    <w:tmpl w:val="0D3E5538"/>
    <w:lvl w:ilvl="0" w:tplc="ACF6D528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585E5633"/>
    <w:multiLevelType w:val="hybridMultilevel"/>
    <w:tmpl w:val="B54A4800"/>
    <w:lvl w:ilvl="0" w:tplc="D75EA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3F"/>
    <w:rsid w:val="007F7F3F"/>
    <w:rsid w:val="00A1543C"/>
    <w:rsid w:val="00F6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9D45"/>
  <w15:chartTrackingRefBased/>
  <w15:docId w15:val="{51983FED-3686-473C-8D8C-F8D24E8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eastAsia="Times New Roman"/>
      <w:b/>
      <w:bCs/>
      <w:sz w:val="28"/>
      <w:szCs w:val="24"/>
      <w:lang w:val="x-none" w:eastAsia="ar-SA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Cs w:val="28"/>
      <w:lang w:eastAsia="ar-SA"/>
    </w:rPr>
  </w:style>
  <w:style w:type="paragraph" w:customStyle="1" w:styleId="Standard">
    <w:name w:val="Standard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4"/>
      <w:szCs w:val="24"/>
      <w:lang w:val="de-DE" w:eastAsia="fa-IR" w:bidi="fa-IR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  <w:rPr>
      <w:sz w:val="28"/>
      <w:szCs w:val="22"/>
      <w:lang w:eastAsia="en-US"/>
    </w:rPr>
  </w:style>
  <w:style w:type="character" w:customStyle="1" w:styleId="a4">
    <w:name w:val="Абзац списка Знак"/>
    <w:link w:val="a3"/>
    <w:uiPriority w:val="34"/>
    <w:rPr>
      <w:rFonts w:ascii="Times New Roman" w:eastAsia="Calibri" w:hAnsi="Times New Roman" w:cs="Times New Roman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9">
    <w:name w:val="Основной текст_"/>
    <w:link w:val="1"/>
    <w:rPr>
      <w:rFonts w:ascii="Times New Roman" w:eastAsia="Times New Roman" w:hAnsi="Times New Roman"/>
      <w:szCs w:val="28"/>
    </w:rPr>
  </w:style>
  <w:style w:type="paragraph" w:customStyle="1" w:styleId="1">
    <w:name w:val="Основной текст1"/>
    <w:basedOn w:val="a"/>
    <w:link w:val="a9"/>
    <w:pPr>
      <w:widowControl w:val="0"/>
      <w:spacing w:after="0" w:line="240" w:lineRule="auto"/>
      <w:ind w:firstLine="400"/>
    </w:pPr>
    <w:rPr>
      <w:rFonts w:eastAsia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33</cp:revision>
  <cp:lastPrinted>2025-02-06T05:49:00Z</cp:lastPrinted>
  <dcterms:created xsi:type="dcterms:W3CDTF">2025-01-13T10:02:00Z</dcterms:created>
  <dcterms:modified xsi:type="dcterms:W3CDTF">2025-02-06T05:49:00Z</dcterms:modified>
</cp:coreProperties>
</file>