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AB" w:rsidRDefault="00DF7ADB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noProof/>
          <w:sz w:val="24"/>
          <w:szCs w:val="24"/>
        </w:rPr>
        <w:drawing>
          <wp:inline distT="0" distB="0" distL="0" distR="0">
            <wp:extent cx="59372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/>
          <w:sz w:val="24"/>
          <w:szCs w:val="24"/>
        </w:rPr>
        <w:br w:type="textWrapping" w:clear="all"/>
      </w:r>
      <w:r>
        <w:rPr>
          <w:rFonts w:ascii="Liberation Serif" w:eastAsia="Times New Roman" w:hAnsi="Liberation Serif"/>
          <w:b/>
          <w:sz w:val="28"/>
          <w:szCs w:val="28"/>
        </w:rPr>
        <w:t>АДМИНИСТРАЦИЯ КУШВИНСКОГО ГОРОДСКОГО ОКРУГА</w:t>
      </w:r>
    </w:p>
    <w:p w:rsidR="00F075AB" w:rsidRDefault="00DF7ADB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F075AB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AB" w:rsidRDefault="00F0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F075AB" w:rsidRDefault="006A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6"/>
                <w:szCs w:val="26"/>
                <w:u w:val="single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>18.12.2024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5AB" w:rsidRDefault="00F0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F075AB" w:rsidRDefault="00DF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AB" w:rsidRDefault="00F0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F075AB" w:rsidRDefault="00DF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u w:val="single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u w:val="single"/>
              </w:rPr>
              <w:t xml:space="preserve">№ </w:t>
            </w:r>
            <w:r w:rsidR="006A16FE"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>2040</w:t>
            </w:r>
          </w:p>
        </w:tc>
      </w:tr>
      <w:tr w:rsidR="00F075A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5AB" w:rsidRDefault="00DF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/>
                <w:sz w:val="26"/>
                <w:szCs w:val="26"/>
              </w:rPr>
              <w:t>г. Кушва</w:t>
            </w:r>
          </w:p>
        </w:tc>
      </w:tr>
    </w:tbl>
    <w:p w:rsidR="00F075AB" w:rsidRDefault="00F075AB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F075AB" w:rsidRDefault="00F075AB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F075AB" w:rsidRDefault="00DF7ADB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 внесении изменений в некоторые постановления администрации Кушвинского городского округа в области жилищных отношений</w:t>
      </w:r>
    </w:p>
    <w:p w:rsidR="00F075AB" w:rsidRDefault="00F075AB">
      <w:pPr>
        <w:spacing w:after="0"/>
        <w:jc w:val="center"/>
        <w:rPr>
          <w:rFonts w:ascii="Liberation Serif" w:hAnsi="Liberation Serif" w:cs="Liberation Serif"/>
          <w:sz w:val="26"/>
          <w:szCs w:val="26"/>
        </w:rPr>
      </w:pPr>
    </w:p>
    <w:p w:rsidR="00F075AB" w:rsidRDefault="00DF7AD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целях приведения </w:t>
      </w:r>
      <w:r>
        <w:rPr>
          <w:rFonts w:ascii="Liberation Serif" w:hAnsi="Liberation Serif" w:cs="Liberation Serif"/>
          <w:sz w:val="26"/>
          <w:szCs w:val="26"/>
        </w:rPr>
        <w:t>муниципальных правовых актов Кушвинского городского округа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У</w:t>
      </w:r>
      <w:r>
        <w:rPr>
          <w:rFonts w:ascii="Liberation Serif" w:hAnsi="Liberation Serif" w:cs="Liberation Serif"/>
          <w:sz w:val="26"/>
          <w:szCs w:val="26"/>
        </w:rPr>
        <w:t>ставом Кушвинского городского округа,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администрация Кушвинского городского округа</w:t>
      </w:r>
    </w:p>
    <w:p w:rsidR="00F075AB" w:rsidRDefault="00DF7ADB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/>
          <w:sz w:val="26"/>
          <w:szCs w:val="26"/>
        </w:rPr>
      </w:pPr>
      <w:r>
        <w:rPr>
          <w:rFonts w:ascii="Liberation Serif" w:eastAsia="Times New Roman" w:hAnsi="Liberation Serif" w:cs="Liberation Serif"/>
          <w:b/>
          <w:sz w:val="26"/>
          <w:szCs w:val="26"/>
        </w:rPr>
        <w:t>ПОСТАНОВЛЯЕТ:</w:t>
      </w:r>
    </w:p>
    <w:p w:rsidR="00F075AB" w:rsidRDefault="00DF7ADB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 xml:space="preserve">Внести в постановление администрации Кушвинского городского округа 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br/>
        <w:t>от 28 января 2020 года № 85 «О создании комиссии по предупреждению и ликвидации чрезвычайных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 xml:space="preserve"> ситуаций и обеспечению пожарной безопасности Кушвинского городского округа»</w:t>
      </w:r>
      <w:r>
        <w:rPr>
          <w:rFonts w:ascii="Liberation Serif" w:hAnsi="Liberation Serif" w:cs="Liberation Serif"/>
          <w:sz w:val="26"/>
          <w:szCs w:val="26"/>
        </w:rPr>
        <w:t xml:space="preserve"> следующие изменения:</w:t>
      </w:r>
    </w:p>
    <w:p w:rsidR="00F075AB" w:rsidRDefault="00DF7AD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>наименование постановления администрации Кушвинского городского округа от 28 января 2020 года № 85 «О создании комиссии по предупреждению и ликвидации чрезвыч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айных ситуаций и обеспечению пожарной безопасности Кушвинского городского округа» изложить в следующей редакции: «О создании комиссии по предупреждению и ликвидации чрезвычайных ситуаций и обеспечению пожарной безопасности Кушвинского муниципального округа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»;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>2) по всему тексту постановления от 28 января 2020 года № 85 «О создании комиссии по предупреждению и ликвидации чрезвычайных ситуаций и обеспечению пожарной безопасности Кушвинского городского округа» слова «городской округ» заменить словами «муниципал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ьный округ» в соответствующем падеже.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 xml:space="preserve">2. Внести в постановление администрации Кушвинского городского округа 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br/>
        <w:t>от 16 июля 2024 года № 1105 «Об организации деятельности антитеррористической комиссии в Кушвинском городском округе»</w:t>
      </w:r>
      <w:r>
        <w:rPr>
          <w:rFonts w:ascii="Liberation Serif" w:hAnsi="Liberation Serif" w:cs="Liberation Serif"/>
          <w:sz w:val="26"/>
          <w:szCs w:val="26"/>
        </w:rPr>
        <w:t xml:space="preserve"> следующие изменения: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н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аиме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нование постановления администрации Кушвинского городского округа от 16 июля 2024 года № 1105 «Об организации деятельности антитеррористической комиссии в Кушвинском городском округе» изложить в следующей редакции: «Об организации деятельности антитеррорис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тической комиссии Кушвинского муниципального округа»;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>2) по всему тексту постановления от 16 июля 2024 года № 1105 «Об организации деятельности антитеррористической комиссии Кушвинского городского округа», слова «городской округ» заменить словами «муниципа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льный округ» в соответствующем падеже.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lastRenderedPageBreak/>
        <w:t xml:space="preserve">3. Внести в постановление администрации Кушвинского городского округа 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br/>
        <w:t>от 5 апреля 2019 года № 537 «О межведомственной комиссии по профилактике экстремизма в Кушвинском городском округе» следующие изменения: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>1) наимен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 xml:space="preserve">ование постановления администрации Кушвинского городского округа от 5 апреля 2019 года № 537 «О межведомственной комиссии по профилактике экстремизма в Кушвинском городском округе» изложить в следующей редакции: 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br/>
        <w:t>«О межведомственной комиссии по профилактик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е экстремизма в Кушвинском муниципальном округе»;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 xml:space="preserve">2) по всему тексту постановления от 5 апреля 2019 года № 537 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br/>
        <w:t>«О межведомственной комиссии по профилактике экстремизма в Кушвинском городском округе», слова «городской округ» заменить словами «муниципальный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 xml:space="preserve"> округ» в соответствующем падеже.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 xml:space="preserve">4. Внести в постановление администрации Кушвинского городского округа 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br/>
        <w:t>от 28 февраля 2024 года № 283 «О создании эвакуационной комиссии Кушвинского городского округа» следующие изменения: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 xml:space="preserve">1) наименование постановления 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администрации Кушвинского городского округа от 28 февраля 2024 года № 283 «О создании эвакуационной комиссии Кушвинского городского округа» изложить в следующей редакции: «О создании эвакуационной комиссии Кушвинского муниципального округа»;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>2) по всему те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ксту постановления от 28 февраля 2024 года № 283 «О создании эвакуационной комиссии Кушвинского городского округа», слова «городской округ» заменить словами «муниципальный округ» в соответствующем падеже.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>5. Внести в постановление администрации Кушвинского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 xml:space="preserve"> городского округа 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br/>
        <w:t>от 4 мая 2023 года № 563 «О создании комиссии по повышению устойчивости функционирования организаций, осуществляющих свою деятельность на территории Кушвинского городского округа в мирное и военное время» следующие изменения: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>1) наимено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вание постановления администрации Кушвинского городского округа от 4 мая 2023 года № 563 «О создании комиссии по повышению устойчивости функционирования организаций, осуществляющих свою деятельность на территории Кушвинского городского округа в мирное и во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енное время» изложить в следующей редакции: «О создании комиссии по повышению устойчивости функционирования организаций, осуществляющих свою деятельность на территории Кушвинского муниципального округа в мирное и военное время»;</w:t>
      </w:r>
    </w:p>
    <w:p w:rsidR="00F075AB" w:rsidRDefault="00DF7ADB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</w:rPr>
        <w:t xml:space="preserve">2) по всему тексту 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постановления от 4 мая 2023 года № 563 «О создании комиссии по повышению устойчивости функционирования организаций, осуществляющих свою деятельность на территории Кушвинского городского округа в мирное и военное время», слова «городской округ» заменить сло</w:t>
      </w:r>
      <w:r>
        <w:rPr>
          <w:rFonts w:ascii="Liberation Serif" w:eastAsia="Times New Roman" w:hAnsi="Liberation Serif" w:cs="Liberation Serif"/>
          <w:bCs/>
          <w:sz w:val="26"/>
          <w:szCs w:val="26"/>
        </w:rPr>
        <w:t>вами «муниципальный округ» в соответствующем падеже.</w:t>
      </w:r>
    </w:p>
    <w:p w:rsidR="00F075AB" w:rsidRDefault="00DF7ADB">
      <w:pPr>
        <w:pStyle w:val="a3"/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6.  Настоящее постановление </w:t>
      </w:r>
      <w:bookmarkStart w:id="0" w:name="_Hlk177480263"/>
      <w:r>
        <w:rPr>
          <w:rFonts w:ascii="Liberation Serif" w:hAnsi="Liberation Serif" w:cs="Liberation Serif"/>
          <w:sz w:val="26"/>
          <w:szCs w:val="26"/>
        </w:rPr>
        <w:t>вступает в силу с 1 января 2025 года</w:t>
      </w:r>
      <w:bookmarkEnd w:id="0"/>
      <w:r>
        <w:rPr>
          <w:rFonts w:ascii="Liberation Serif" w:hAnsi="Liberation Serif" w:cs="Liberation Serif"/>
          <w:sz w:val="26"/>
          <w:szCs w:val="26"/>
        </w:rPr>
        <w:t>.</w:t>
      </w:r>
    </w:p>
    <w:p w:rsidR="00F075AB" w:rsidRDefault="00DF7ADB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 Опубликовать настоящее постановление на официальном сайте Кушвинского городского округа в информационно - телекоммуникационной сети Ин</w:t>
      </w:r>
      <w:r>
        <w:rPr>
          <w:rFonts w:ascii="Liberation Serif" w:hAnsi="Liberation Serif" w:cs="Liberation Serif"/>
          <w:sz w:val="26"/>
          <w:szCs w:val="26"/>
        </w:rPr>
        <w:t>тернет.</w:t>
      </w:r>
    </w:p>
    <w:p w:rsidR="00F075AB" w:rsidRDefault="00F075AB">
      <w:pPr>
        <w:pStyle w:val="a3"/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</w:p>
    <w:p w:rsidR="00F075AB" w:rsidRDefault="00F075AB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</w:rPr>
      </w:pPr>
    </w:p>
    <w:p w:rsidR="00F075AB" w:rsidRDefault="00DF7ADB">
      <w:pPr>
        <w:spacing w:after="0" w:line="240" w:lineRule="auto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Глава Кушвинского городского округа                                                            М.В. Слепухин</w:t>
      </w:r>
    </w:p>
    <w:p w:rsidR="00F075AB" w:rsidRDefault="00F075AB">
      <w:pPr>
        <w:spacing w:after="0" w:line="260" w:lineRule="auto"/>
        <w:rPr>
          <w:rFonts w:ascii="Liberation Serif" w:eastAsia="Times New Roman" w:hAnsi="Liberation Serif"/>
          <w:sz w:val="26"/>
          <w:szCs w:val="26"/>
        </w:rPr>
      </w:pPr>
    </w:p>
    <w:p w:rsidR="00F075AB" w:rsidRDefault="00F075AB">
      <w:pPr>
        <w:rPr>
          <w:sz w:val="26"/>
          <w:szCs w:val="26"/>
        </w:rPr>
      </w:pPr>
      <w:bookmarkStart w:id="1" w:name="_GoBack"/>
      <w:bookmarkEnd w:id="1"/>
    </w:p>
    <w:sectPr w:rsidR="00F075AB">
      <w:headerReference w:type="default" r:id="rId8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ADB" w:rsidRDefault="00DF7ADB">
      <w:pPr>
        <w:spacing w:after="0" w:line="240" w:lineRule="auto"/>
      </w:pPr>
      <w:r>
        <w:separator/>
      </w:r>
    </w:p>
  </w:endnote>
  <w:endnote w:type="continuationSeparator" w:id="0">
    <w:p w:rsidR="00DF7ADB" w:rsidRDefault="00DF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ADB" w:rsidRDefault="00DF7ADB">
      <w:pPr>
        <w:spacing w:after="0" w:line="240" w:lineRule="auto"/>
      </w:pPr>
      <w:r>
        <w:separator/>
      </w:r>
    </w:p>
  </w:footnote>
  <w:footnote w:type="continuationSeparator" w:id="0">
    <w:p w:rsidR="00DF7ADB" w:rsidRDefault="00DF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39787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F075AB" w:rsidRDefault="00DF7ADB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sz w:val="28"/>
            <w:szCs w:val="28"/>
          </w:rPr>
          <w:t>2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F075AB" w:rsidRDefault="00F075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3AAD"/>
    <w:multiLevelType w:val="hybridMultilevel"/>
    <w:tmpl w:val="4B2C7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7C6A"/>
    <w:multiLevelType w:val="hybridMultilevel"/>
    <w:tmpl w:val="0D3E5538"/>
    <w:lvl w:ilvl="0" w:tplc="ACF6D5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AB"/>
    <w:rsid w:val="006A16FE"/>
    <w:rsid w:val="00DF7ADB"/>
    <w:rsid w:val="00F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1605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bCs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Cs w:val="28"/>
      <w:lang w:eastAsia="ar-SA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rPr>
      <w:rFonts w:ascii="Times New Roman" w:eastAsia="Calibri" w:hAnsi="Times New Roman" w:cs="Times New Roman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10</cp:revision>
  <cp:lastPrinted>2024-12-18T07:24:00Z</cp:lastPrinted>
  <dcterms:created xsi:type="dcterms:W3CDTF">2024-12-17T06:34:00Z</dcterms:created>
  <dcterms:modified xsi:type="dcterms:W3CDTF">2024-12-18T07:24:00Z</dcterms:modified>
</cp:coreProperties>
</file>