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6112" w14:textId="77777777" w:rsidR="003E7963" w:rsidRDefault="000000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628C2750" wp14:editId="35CD1E9A">
            <wp:extent cx="593725" cy="67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 КУШВИНСКОГО ГОРОДСКОГО ОКРУГА</w:t>
      </w:r>
    </w:p>
    <w:p w14:paraId="5F4FD943" w14:textId="77777777" w:rsidR="003E7963" w:rsidRDefault="00000000">
      <w:pPr>
        <w:pBdr>
          <w:bottom w:val="single" w:sz="12" w:space="1" w:color="000000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398"/>
        <w:gridCol w:w="4796"/>
        <w:gridCol w:w="2587"/>
      </w:tblGrid>
      <w:tr w:rsidR="003E7963" w14:paraId="2D2194CE" w14:textId="77777777">
        <w:tc>
          <w:tcPr>
            <w:tcW w:w="2398" w:type="dxa"/>
            <w:shd w:val="clear" w:color="auto" w:fill="auto"/>
          </w:tcPr>
          <w:p w14:paraId="154EC47F" w14:textId="77777777" w:rsidR="003E7963" w:rsidRDefault="003E7963">
            <w:pPr>
              <w:widowControl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09D4F7DC" w14:textId="36DB73E0" w:rsidR="003E7963" w:rsidRDefault="00D83D56">
            <w:pPr>
              <w:widowControl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05.12.2024 </w:t>
            </w:r>
          </w:p>
        </w:tc>
        <w:tc>
          <w:tcPr>
            <w:tcW w:w="4796" w:type="dxa"/>
            <w:shd w:val="clear" w:color="auto" w:fill="auto"/>
          </w:tcPr>
          <w:p w14:paraId="4A355D7B" w14:textId="77777777" w:rsidR="003E7963" w:rsidRDefault="003E7963">
            <w:pPr>
              <w:widowControl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C50181D" w14:textId="77777777" w:rsidR="003E7963" w:rsidRDefault="00000000">
            <w:pPr>
              <w:widowControl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7" w:type="dxa"/>
            <w:shd w:val="clear" w:color="auto" w:fill="auto"/>
          </w:tcPr>
          <w:p w14:paraId="27BA07F9" w14:textId="77777777" w:rsidR="003E7963" w:rsidRDefault="003E7963">
            <w:pPr>
              <w:widowControl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26D0A39D" w14:textId="793C373F" w:rsidR="003E7963" w:rsidRDefault="00000000">
            <w:pPr>
              <w:widowControl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D83D5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1903</w:t>
            </w:r>
          </w:p>
        </w:tc>
      </w:tr>
      <w:tr w:rsidR="003E7963" w14:paraId="192E363C" w14:textId="77777777">
        <w:tc>
          <w:tcPr>
            <w:tcW w:w="9781" w:type="dxa"/>
            <w:gridSpan w:val="3"/>
            <w:shd w:val="clear" w:color="auto" w:fill="auto"/>
          </w:tcPr>
          <w:p w14:paraId="7C566359" w14:textId="77777777" w:rsidR="003E7963" w:rsidRDefault="00000000">
            <w:pPr>
              <w:widowControl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1CE35AAA" w14:textId="77777777" w:rsidR="003E7963" w:rsidRDefault="003E796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919EE71" w14:textId="77777777" w:rsidR="003E7963" w:rsidRDefault="003E796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2DD5837" w14:textId="77777777" w:rsidR="003E7963" w:rsidRDefault="0000000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внесении изменений в контрактную службу администрации </w:t>
      </w:r>
    </w:p>
    <w:p w14:paraId="108E16CB" w14:textId="77777777" w:rsidR="003E7963" w:rsidRDefault="0000000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Кушвинского городского округа</w:t>
      </w:r>
    </w:p>
    <w:p w14:paraId="360D10EF" w14:textId="77777777" w:rsidR="003E7963" w:rsidRDefault="0000000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2E4F7A97" w14:textId="77777777" w:rsidR="003E7963" w:rsidRDefault="0000000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В связи с кадровыми изменениями в администрации Кушвинского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, руководствуясь Федеральным законом от 5 апреля 2013 года № 44-ФЗ «О контрактной системе в сфере закупок, товаров, работ, услуг для обеспечения государственных и муниципальных нужд», </w:t>
      </w:r>
      <w:r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3A1EBD8F" w14:textId="77777777" w:rsidR="003E7963" w:rsidRDefault="00000000">
      <w:pPr>
        <w:spacing w:after="0" w:line="240" w:lineRule="auto"/>
        <w:contextualSpacing/>
        <w:jc w:val="both"/>
        <w:rPr>
          <w:rFonts w:ascii="Liberation Serif" w:eastAsia="Times New Roman" w:hAnsi="Liberation Serif"/>
          <w:b/>
          <w:sz w:val="28"/>
          <w:szCs w:val="24"/>
        </w:rPr>
      </w:pPr>
      <w:r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485AF476" w14:textId="77777777" w:rsidR="003E7963" w:rsidRDefault="00000000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1. Внести в контрактную службу администрации Кушвинского городского округа,</w:t>
      </w:r>
      <w:r>
        <w:t xml:space="preserve"> </w:t>
      </w:r>
      <w:r>
        <w:rPr>
          <w:rFonts w:ascii="Liberation Serif" w:eastAsia="Times New Roman" w:hAnsi="Liberation Serif"/>
          <w:sz w:val="28"/>
          <w:szCs w:val="24"/>
        </w:rPr>
        <w:t>утвержденную постановлением администрации Кушвинского городского округа от 25 октября 2023 года № 1474 с изменениями, внесенными постановлениями администрации Кушвинского городского округа от 20 февраля 2024 года № 238, от 20 июня 2024 года № 986 (далее – Постановление), следующие изменения:</w:t>
      </w:r>
    </w:p>
    <w:p w14:paraId="646120B7" w14:textId="77777777" w:rsidR="003E7963" w:rsidRDefault="00000000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 xml:space="preserve">1) в структуре контрактной службы администрации Кушвинского городского округа и составе работников администрации Кушвинского городского округа, выполняющих функции контрактной службы, утвержденных Постановлением, в составе группы инициаторов закупки начальника </w:t>
      </w:r>
      <w:r>
        <w:rPr>
          <w:rFonts w:ascii="Liberation Serif" w:eastAsia="Times New Roman" w:hAnsi="Liberation Serif"/>
          <w:bCs/>
          <w:sz w:val="28"/>
          <w:szCs w:val="28"/>
          <w:shd w:val="clear" w:color="auto" w:fill="FFFFFF"/>
        </w:rPr>
        <w:t xml:space="preserve">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>
        <w:rPr>
          <w:rFonts w:ascii="Liberation Serif" w:eastAsia="Times New Roman" w:hAnsi="Liberation Serif"/>
          <w:bCs/>
          <w:sz w:val="28"/>
          <w:szCs w:val="28"/>
          <w:shd w:val="clear" w:color="auto" w:fill="FFFFFF"/>
        </w:rPr>
        <w:t>Таможникову</w:t>
      </w:r>
      <w:proofErr w:type="spellEnd"/>
      <w:r>
        <w:rPr>
          <w:rFonts w:ascii="Liberation Serif" w:eastAsia="Times New Roman" w:hAnsi="Liberation Serif"/>
          <w:bCs/>
          <w:sz w:val="28"/>
          <w:szCs w:val="28"/>
          <w:shd w:val="clear" w:color="auto" w:fill="FFFFFF"/>
        </w:rPr>
        <w:t xml:space="preserve"> Е.Н.</w:t>
      </w:r>
      <w:r>
        <w:rPr>
          <w:rFonts w:ascii="Liberation Serif" w:eastAsia="Times New Roman" w:hAnsi="Liberation Serif"/>
          <w:sz w:val="28"/>
          <w:szCs w:val="24"/>
        </w:rPr>
        <w:t xml:space="preserve"> заменить начальником </w:t>
      </w:r>
      <w:r>
        <w:rPr>
          <w:rFonts w:ascii="Liberation Serif" w:eastAsia="Times New Roman" w:hAnsi="Liberation Serif"/>
          <w:bCs/>
          <w:sz w:val="28"/>
          <w:szCs w:val="28"/>
          <w:shd w:val="clear" w:color="auto" w:fill="FFFFFF"/>
        </w:rPr>
        <w:t>отдела по развитию потребительского рынка, предпринимательства, транспорта и экологии администрации Кушвинского городского округа</w:t>
      </w:r>
      <w:r>
        <w:rPr>
          <w:rFonts w:ascii="Liberation Serif" w:eastAsia="Times New Roman" w:hAnsi="Liberation Serif"/>
          <w:sz w:val="28"/>
          <w:szCs w:val="24"/>
        </w:rPr>
        <w:t xml:space="preserve"> Андреевой О.В.;</w:t>
      </w:r>
    </w:p>
    <w:p w14:paraId="7D31021D" w14:textId="77777777" w:rsidR="003E7963" w:rsidRDefault="0000000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2) в распределении полномочий и функциональных обязанностей в организационной структуре контрактной службы администрации Кушвинского городского округа, утвержденном Постановлением, в составе </w:t>
      </w:r>
      <w:r>
        <w:rPr>
          <w:rFonts w:ascii="Liberation Serif" w:eastAsia="Times New Roman" w:hAnsi="Liberation Serif" w:cs="Liberation Serif"/>
          <w:sz w:val="28"/>
          <w:szCs w:val="24"/>
          <w:lang w:eastAsia="en-US"/>
        </w:rPr>
        <w:t>группы инициаторов закупки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начальника </w:t>
      </w:r>
      <w:r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en-US"/>
        </w:rPr>
        <w:t xml:space="preserve">отдела по развитию потребительского рынка, предпринимательства, транспорта и экологии администрации Кушвинского городского округа </w:t>
      </w:r>
      <w:proofErr w:type="spellStart"/>
      <w:r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en-US"/>
        </w:rPr>
        <w:t>Таможникову</w:t>
      </w:r>
      <w:proofErr w:type="spellEnd"/>
      <w:r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en-US"/>
        </w:rPr>
        <w:t xml:space="preserve"> Е.Н.</w:t>
      </w:r>
      <w:r>
        <w:rPr>
          <w:rFonts w:ascii="Liberation Serif" w:eastAsia="Times New Roman" w:hAnsi="Liberation Serif" w:cs="Liberation Serif"/>
          <w:sz w:val="28"/>
          <w:szCs w:val="24"/>
          <w:lang w:eastAsia="en-US"/>
        </w:rPr>
        <w:t xml:space="preserve"> заменить начальником </w:t>
      </w:r>
      <w:r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en-US"/>
        </w:rPr>
        <w:t>отдела по развитию потребительского рынка, предпринимательства, транспорта и экологии администрации Кушвинского городского округа</w:t>
      </w:r>
      <w:r>
        <w:rPr>
          <w:rFonts w:ascii="Liberation Serif" w:eastAsia="Times New Roman" w:hAnsi="Liberation Serif" w:cs="Liberation Serif"/>
          <w:sz w:val="28"/>
          <w:szCs w:val="24"/>
          <w:lang w:eastAsia="en-US"/>
        </w:rPr>
        <w:t xml:space="preserve"> Андреевой О.В</w:t>
      </w:r>
      <w:r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14:paraId="5C2B197B" w14:textId="77777777" w:rsidR="003E7963" w:rsidRDefault="0000000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Начальнику организационного отдела администрации Кушвинского городского округа:</w:t>
      </w:r>
    </w:p>
    <w:p w14:paraId="7C7D62C4" w14:textId="77777777" w:rsidR="003E7963" w:rsidRDefault="0000000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 ознакомить работника контрактной службы, указанного в подпунктах 1, 2 пункта 1 настоящего постановления, с Положением о контрактной службе в администрации Кушвинского городского округа, утвержденным Постановлением;</w:t>
      </w:r>
    </w:p>
    <w:p w14:paraId="7142E64C" w14:textId="77777777" w:rsidR="003E7963" w:rsidRDefault="0000000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организовать обучение работника контрактной службы, указанного в подпунктах 1, 2 пункта 1 настоящего постановления,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E89DD6F" w14:textId="77777777" w:rsidR="003E7963" w:rsidRDefault="0000000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14:paraId="7A00AD7C" w14:textId="77777777" w:rsidR="003E7963" w:rsidRDefault="003E796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070C56CD" w14:textId="77777777" w:rsidR="003E7963" w:rsidRDefault="003E796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7F6AA78C" w14:textId="77777777" w:rsidR="003E7963" w:rsidRDefault="00000000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И.о. главы Кушвинского городского округа                                         А.В. Чепрасов</w:t>
      </w:r>
    </w:p>
    <w:sectPr w:rsidR="003E7963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3"/>
    <w:rsid w:val="003850C6"/>
    <w:rsid w:val="003E7963"/>
    <w:rsid w:val="00D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BAC5"/>
  <w15:docId w15:val="{D3C5B86E-BCA1-48F9-B1C2-9635A427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3508B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07193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350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1CEA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dc:description/>
  <cp:lastModifiedBy>User</cp:lastModifiedBy>
  <cp:revision>6</cp:revision>
  <cp:lastPrinted>2023-09-29T05:13:00Z</cp:lastPrinted>
  <dcterms:created xsi:type="dcterms:W3CDTF">2024-06-19T05:52:00Z</dcterms:created>
  <dcterms:modified xsi:type="dcterms:W3CDTF">2024-12-06T05:39:00Z</dcterms:modified>
  <dc:language>ru-RU</dc:language>
</cp:coreProperties>
</file>