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CC5C" w14:textId="77777777" w:rsidR="00783FB4" w:rsidRPr="00A33F3B" w:rsidRDefault="00783FB4" w:rsidP="00783FB4">
      <w:pPr>
        <w:jc w:val="center"/>
      </w:pPr>
      <w:r w:rsidRPr="00A33F3B">
        <w:object w:dxaOrig="1320" w:dyaOrig="2055" w14:anchorId="7A9F4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5" o:title=""/>
          </v:shape>
          <o:OLEObject Type="Embed" ProgID="MSPhotoEd.3" ShapeID="_x0000_i1025" DrawAspect="Content" ObjectID="_1790162889" r:id="rId6"/>
        </w:object>
      </w:r>
    </w:p>
    <w:p w14:paraId="213DCC73" w14:textId="77777777" w:rsidR="00783FB4" w:rsidRPr="00A33F3B" w:rsidRDefault="00783FB4" w:rsidP="00783FB4">
      <w:pPr>
        <w:pStyle w:val="a4"/>
      </w:pPr>
    </w:p>
    <w:p w14:paraId="5AD92840" w14:textId="77777777" w:rsidR="00783FB4" w:rsidRPr="00A33F3B" w:rsidRDefault="00783FB4" w:rsidP="00783FB4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57E9FC3C" w14:textId="77777777" w:rsidR="00783FB4" w:rsidRPr="00A33F3B" w:rsidRDefault="00783FB4" w:rsidP="00783FB4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467E7398" w14:textId="77777777" w:rsidR="00783FB4" w:rsidRPr="00A33F3B" w:rsidRDefault="00783FB4" w:rsidP="00783FB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7C257A56" w14:textId="77777777" w:rsidR="00783FB4" w:rsidRPr="00A33F3B" w:rsidRDefault="00783FB4" w:rsidP="00783FB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44D33991" w14:textId="77777777" w:rsidR="00783FB4" w:rsidRPr="00A33F3B" w:rsidRDefault="00783FB4" w:rsidP="00783FB4">
      <w:pPr>
        <w:jc w:val="center"/>
        <w:rPr>
          <w:b/>
          <w:bCs/>
          <w:i/>
          <w:iCs/>
        </w:rPr>
      </w:pPr>
    </w:p>
    <w:p w14:paraId="7654411F" w14:textId="77777777" w:rsidR="00783FB4" w:rsidRPr="00A33F3B" w:rsidRDefault="00783FB4" w:rsidP="00783FB4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19532D1D" w14:textId="77777777" w:rsidR="00783FB4" w:rsidRPr="00A33F3B" w:rsidRDefault="00783FB4" w:rsidP="00783FB4">
      <w:pPr>
        <w:jc w:val="center"/>
        <w:rPr>
          <w:b/>
          <w:bCs/>
          <w:sz w:val="32"/>
        </w:rPr>
      </w:pPr>
    </w:p>
    <w:p w14:paraId="26F665E9" w14:textId="77777777" w:rsidR="00783FB4" w:rsidRPr="00003802" w:rsidRDefault="00783FB4" w:rsidP="00783FB4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232</w:t>
      </w:r>
    </w:p>
    <w:p w14:paraId="55B07435" w14:textId="77777777" w:rsidR="00783FB4" w:rsidRPr="008B4809" w:rsidRDefault="00783FB4" w:rsidP="00783FB4">
      <w:pPr>
        <w:jc w:val="both"/>
        <w:rPr>
          <w:sz w:val="28"/>
          <w:szCs w:val="28"/>
        </w:rPr>
      </w:pPr>
    </w:p>
    <w:p w14:paraId="6D6709EA" w14:textId="77777777" w:rsidR="00783FB4" w:rsidRPr="008B4809" w:rsidRDefault="00783FB4" w:rsidP="00783FB4">
      <w:pPr>
        <w:jc w:val="both"/>
        <w:rPr>
          <w:sz w:val="28"/>
          <w:szCs w:val="28"/>
        </w:rPr>
      </w:pPr>
    </w:p>
    <w:p w14:paraId="24F44F18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</w:rPr>
        <w:t>О</w:t>
      </w: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Положение </w:t>
      </w:r>
    </w:p>
    <w:p w14:paraId="4B8B1393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«О порядке организации и проведения </w:t>
      </w:r>
    </w:p>
    <w:p w14:paraId="317ACFA9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общественных обсуждений или публичных </w:t>
      </w:r>
    </w:p>
    <w:p w14:paraId="4F7D5764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слушаний по вопросам градостроительной </w:t>
      </w:r>
    </w:p>
    <w:p w14:paraId="168E7EBB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на территории Кушвинского </w:t>
      </w:r>
    </w:p>
    <w:p w14:paraId="73A098E2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округа», утвержденное решением </w:t>
      </w:r>
    </w:p>
    <w:p w14:paraId="731604D8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 xml:space="preserve">Думы Кушвинского городского округа </w:t>
      </w:r>
    </w:p>
    <w:p w14:paraId="2EC4BE4B" w14:textId="77777777" w:rsidR="00783FB4" w:rsidRPr="009E150D" w:rsidRDefault="00783FB4" w:rsidP="00783FB4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sz w:val="28"/>
          <w:szCs w:val="28"/>
          <w:lang w:val="ru-RU"/>
        </w:rPr>
        <w:t>от 28 июня 2018 года № 143</w:t>
      </w:r>
    </w:p>
    <w:p w14:paraId="4CC50568" w14:textId="77777777" w:rsidR="00783FB4" w:rsidRPr="009E150D" w:rsidRDefault="00783FB4" w:rsidP="00783FB4">
      <w:pPr>
        <w:jc w:val="both"/>
        <w:rPr>
          <w:sz w:val="28"/>
          <w:szCs w:val="28"/>
        </w:rPr>
      </w:pPr>
    </w:p>
    <w:p w14:paraId="3D6D4F88" w14:textId="77777777" w:rsidR="00783FB4" w:rsidRPr="009E150D" w:rsidRDefault="00783FB4" w:rsidP="00783FB4">
      <w:pPr>
        <w:jc w:val="both"/>
        <w:rPr>
          <w:sz w:val="28"/>
          <w:szCs w:val="28"/>
        </w:rPr>
      </w:pPr>
    </w:p>
    <w:p w14:paraId="2590EBB3" w14:textId="77777777" w:rsidR="00783FB4" w:rsidRPr="009E150D" w:rsidRDefault="00783FB4" w:rsidP="00783FB4">
      <w:pPr>
        <w:ind w:firstLine="709"/>
        <w:jc w:val="both"/>
        <w:rPr>
          <w:sz w:val="28"/>
          <w:szCs w:val="28"/>
        </w:rPr>
      </w:pPr>
      <w:r w:rsidRPr="009E150D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43AEFCF5" w14:textId="77777777" w:rsidR="00783FB4" w:rsidRPr="009E150D" w:rsidRDefault="00783FB4" w:rsidP="00783FB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B0F0F" w14:textId="77777777" w:rsidR="00783FB4" w:rsidRPr="009E150D" w:rsidRDefault="00783FB4" w:rsidP="00783FB4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E150D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2DED73F0" w14:textId="77777777" w:rsidR="00783FB4" w:rsidRPr="009E150D" w:rsidRDefault="00783FB4" w:rsidP="00783FB4">
      <w:pPr>
        <w:pStyle w:val="a8"/>
        <w:suppressAutoHyphens/>
        <w:ind w:left="0" w:firstLine="709"/>
        <w:jc w:val="both"/>
        <w:rPr>
          <w:sz w:val="28"/>
          <w:szCs w:val="28"/>
        </w:rPr>
      </w:pPr>
    </w:p>
    <w:p w14:paraId="09858E97" w14:textId="77777777" w:rsidR="00783FB4" w:rsidRPr="009E150D" w:rsidRDefault="00783FB4" w:rsidP="00783F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  <w:szCs w:val="28"/>
        </w:rPr>
      </w:pPr>
      <w:r w:rsidRPr="009E150D">
        <w:rPr>
          <w:sz w:val="28"/>
          <w:szCs w:val="28"/>
        </w:rPr>
        <w:t>1. Внести в Положение «О порядке организации и проведения общественных обсуждений или публичных слушаний по вопросам градостроительной деятельности на территории Кушвинского городского округа», утвержденное решением Думы Кушвинского городского округа от 28 июня 2018 года № 143 с изменениями, внесенными решениями Думы Кушвинского городского округа от 20 декабря 2018 года № 177, от 16 февраля 2023 года № 110, от 29 июня 2023 года № 149 (далее – Положение), следующие изменения:</w:t>
      </w:r>
    </w:p>
    <w:p w14:paraId="63BBE682" w14:textId="77777777" w:rsidR="00783FB4" w:rsidRPr="009E150D" w:rsidRDefault="00783FB4" w:rsidP="00783F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9E150D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9E150D">
        <w:rPr>
          <w:sz w:val="28"/>
          <w:szCs w:val="28"/>
        </w:rPr>
        <w:t>Наименование Положения изложить в следующей редакции:</w:t>
      </w:r>
    </w:p>
    <w:p w14:paraId="3A86F726" w14:textId="77777777" w:rsidR="00783FB4" w:rsidRPr="009E150D" w:rsidRDefault="00783FB4" w:rsidP="00783F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9E150D">
        <w:rPr>
          <w:sz w:val="28"/>
          <w:szCs w:val="28"/>
        </w:rPr>
        <w:t>«Положение «О порядке организации и проведения общественных обсуждений или публичных слушаний по вопросам градостроительной деятельности на территории Кушвинского муниципального округа»</w:t>
      </w:r>
    </w:p>
    <w:p w14:paraId="66C43230" w14:textId="77777777" w:rsidR="00783FB4" w:rsidRPr="009E150D" w:rsidRDefault="00783FB4" w:rsidP="00783FB4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9E150D"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> </w:t>
      </w:r>
      <w:r w:rsidRPr="009E150D">
        <w:rPr>
          <w:sz w:val="28"/>
          <w:szCs w:val="28"/>
        </w:rPr>
        <w:t>По всему тексту Положения, а также приложений к нему, слова «городской округ» в соответствующем падеже заменить словами «муниципальный округ» в соответствующем падеже.</w:t>
      </w:r>
    </w:p>
    <w:p w14:paraId="0FC63CEC" w14:textId="77777777" w:rsidR="00783FB4" w:rsidRPr="009E150D" w:rsidRDefault="00783FB4" w:rsidP="00783FB4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9E150D">
        <w:rPr>
          <w:sz w:val="28"/>
          <w:szCs w:val="28"/>
        </w:rPr>
        <w:t>2. Настоящее решение вступает в силу с 1 января 2025 года.</w:t>
      </w:r>
    </w:p>
    <w:p w14:paraId="431BE946" w14:textId="77777777" w:rsidR="00783FB4" w:rsidRPr="009E150D" w:rsidRDefault="00783FB4" w:rsidP="00783FB4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9E150D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20D0FD78" w14:textId="77777777" w:rsidR="00783FB4" w:rsidRDefault="00783FB4" w:rsidP="00783FB4">
      <w:pPr>
        <w:contextualSpacing/>
        <w:jc w:val="both"/>
        <w:rPr>
          <w:sz w:val="28"/>
          <w:szCs w:val="28"/>
        </w:rPr>
      </w:pPr>
    </w:p>
    <w:p w14:paraId="0C98B2AC" w14:textId="77777777" w:rsidR="00783FB4" w:rsidRDefault="00783FB4" w:rsidP="00783FB4">
      <w:pPr>
        <w:contextualSpacing/>
        <w:jc w:val="both"/>
        <w:rPr>
          <w:sz w:val="28"/>
          <w:szCs w:val="28"/>
        </w:rPr>
      </w:pPr>
    </w:p>
    <w:p w14:paraId="590B2E4D" w14:textId="77777777" w:rsidR="00783FB4" w:rsidRDefault="00783FB4" w:rsidP="00783FB4">
      <w:pPr>
        <w:jc w:val="both"/>
        <w:rPr>
          <w:sz w:val="29"/>
          <w:szCs w:val="29"/>
        </w:rPr>
      </w:pPr>
    </w:p>
    <w:p w14:paraId="1CFC1432" w14:textId="77777777" w:rsidR="00783FB4" w:rsidRPr="00DC2E87" w:rsidRDefault="00783FB4" w:rsidP="00783FB4">
      <w:pPr>
        <w:jc w:val="both"/>
        <w:rPr>
          <w:sz w:val="29"/>
          <w:szCs w:val="29"/>
        </w:rPr>
      </w:pPr>
    </w:p>
    <w:p w14:paraId="0D9F7BF0" w14:textId="77777777" w:rsidR="00783FB4" w:rsidRPr="0067334A" w:rsidRDefault="00783FB4" w:rsidP="00783FB4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3A625B63" w14:textId="77777777" w:rsidR="00783FB4" w:rsidRPr="0067334A" w:rsidRDefault="00783FB4" w:rsidP="00783FB4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6A58BD74" w14:textId="77777777" w:rsidR="00783FB4" w:rsidRPr="0067334A" w:rsidRDefault="00783FB4" w:rsidP="00783FB4">
      <w:pPr>
        <w:rPr>
          <w:sz w:val="28"/>
          <w:szCs w:val="28"/>
        </w:rPr>
      </w:pPr>
    </w:p>
    <w:p w14:paraId="6968F8D5" w14:textId="77777777" w:rsidR="00783FB4" w:rsidRPr="004E1183" w:rsidRDefault="00783FB4" w:rsidP="00783FB4">
      <w:pPr>
        <w:rPr>
          <w:sz w:val="28"/>
          <w:szCs w:val="28"/>
        </w:rPr>
        <w:sectPr w:rsidR="00783FB4" w:rsidRPr="004E1183" w:rsidSect="00F5212E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65FF47DB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F0095" w14:textId="77777777" w:rsidR="00B14E39" w:rsidRDefault="00783FB4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6F6641F9" w14:textId="77777777" w:rsidR="00B14E39" w:rsidRDefault="00783FB4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ED37" w14:textId="77777777" w:rsidR="00B14E39" w:rsidRDefault="00783FB4" w:rsidP="00F5212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5E"/>
    <w:rsid w:val="00665756"/>
    <w:rsid w:val="00671447"/>
    <w:rsid w:val="00744A5E"/>
    <w:rsid w:val="00783FB4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0FDEC-8126-400E-AA9D-0FE7351C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FB4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783FB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783FB4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783FB4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83FB4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783FB4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FB4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783FB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83FB4"/>
    <w:rPr>
      <w:rFonts w:eastAsia="Times New Roman"/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783FB4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783FB4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783F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783F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3FB4"/>
    <w:rPr>
      <w:rFonts w:eastAsia="Times New Roman"/>
      <w:sz w:val="24"/>
      <w:szCs w:val="24"/>
      <w:lang w:eastAsia="ru-RU"/>
    </w:rPr>
  </w:style>
  <w:style w:type="character" w:styleId="a7">
    <w:name w:val="page number"/>
    <w:rsid w:val="00783FB4"/>
  </w:style>
  <w:style w:type="paragraph" w:styleId="a8">
    <w:name w:val="List Paragraph"/>
    <w:basedOn w:val="a"/>
    <w:link w:val="a9"/>
    <w:uiPriority w:val="34"/>
    <w:qFormat/>
    <w:rsid w:val="00783FB4"/>
    <w:pPr>
      <w:ind w:left="720"/>
      <w:contextualSpacing/>
    </w:pPr>
  </w:style>
  <w:style w:type="paragraph" w:customStyle="1" w:styleId="Standard">
    <w:name w:val="Standard"/>
    <w:rsid w:val="00783FB4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783FB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2024-10-11T09:41:00Z</dcterms:created>
  <dcterms:modified xsi:type="dcterms:W3CDTF">2024-10-11T09:41:00Z</dcterms:modified>
</cp:coreProperties>
</file>