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6F6BF" w14:textId="77777777" w:rsidR="00E50D09" w:rsidRPr="00A33F3B" w:rsidRDefault="00E50D09" w:rsidP="00E50D09">
      <w:pPr>
        <w:jc w:val="center"/>
      </w:pPr>
      <w:r w:rsidRPr="00A33F3B">
        <w:object w:dxaOrig="1320" w:dyaOrig="2055" w14:anchorId="549B5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32.8pt;height:49.75pt" o:ole="">
            <v:imagedata r:id="rId7" o:title=""/>
          </v:shape>
          <o:OLEObject Type="Embed" ProgID="MSPhotoEd.3" ShapeID="_x0000_i1102" DrawAspect="Content" ObjectID="_1779182541" r:id="rId8"/>
        </w:object>
      </w:r>
    </w:p>
    <w:p w14:paraId="2F74D02F" w14:textId="77777777" w:rsidR="00E50D09" w:rsidRPr="00A33F3B" w:rsidRDefault="00E50D09" w:rsidP="00E50D09">
      <w:pPr>
        <w:pStyle w:val="a4"/>
      </w:pPr>
    </w:p>
    <w:p w14:paraId="2F6369E6" w14:textId="77777777" w:rsidR="00E50D09" w:rsidRPr="00A33F3B" w:rsidRDefault="00E50D09" w:rsidP="00E50D09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13E279B2" w14:textId="77777777" w:rsidR="00E50D09" w:rsidRPr="00A33F3B" w:rsidRDefault="00E50D09" w:rsidP="00E50D09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72634CAC" w14:textId="77777777" w:rsidR="00E50D09" w:rsidRPr="00A33F3B" w:rsidRDefault="00E50D09" w:rsidP="00E50D09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6681465D" w14:textId="77777777" w:rsidR="00E50D09" w:rsidRPr="00A33F3B" w:rsidRDefault="00E50D09" w:rsidP="00E50D0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08753C93" w14:textId="77777777" w:rsidR="00E50D09" w:rsidRPr="00A33F3B" w:rsidRDefault="00E50D09" w:rsidP="00E50D09">
      <w:pPr>
        <w:jc w:val="center"/>
        <w:rPr>
          <w:b/>
          <w:bCs/>
          <w:i/>
          <w:iCs/>
        </w:rPr>
      </w:pPr>
    </w:p>
    <w:p w14:paraId="14A17E44" w14:textId="77777777" w:rsidR="00E50D09" w:rsidRPr="00A33F3B" w:rsidRDefault="00E50D09" w:rsidP="00E50D09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1275A649" w14:textId="77777777" w:rsidR="00E50D09" w:rsidRPr="00A33F3B" w:rsidRDefault="00E50D09" w:rsidP="00E50D09">
      <w:pPr>
        <w:jc w:val="center"/>
        <w:rPr>
          <w:b/>
          <w:bCs/>
          <w:sz w:val="32"/>
        </w:rPr>
      </w:pPr>
    </w:p>
    <w:p w14:paraId="4678FF1C" w14:textId="77777777" w:rsidR="00E50D09" w:rsidRPr="00003802" w:rsidRDefault="00E50D09" w:rsidP="00E50D09">
      <w:pPr>
        <w:jc w:val="center"/>
        <w:rPr>
          <w:b/>
          <w:sz w:val="28"/>
          <w:szCs w:val="28"/>
        </w:rPr>
      </w:pPr>
      <w:bookmarkStart w:id="0" w:name="_GoBack"/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 мая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20</w:t>
      </w:r>
      <w:r w:rsidR="003C23AF">
        <w:rPr>
          <w:b/>
          <w:sz w:val="28"/>
          <w:szCs w:val="28"/>
        </w:rPr>
        <w:t>5</w:t>
      </w:r>
    </w:p>
    <w:bookmarkEnd w:id="0"/>
    <w:p w14:paraId="2ADF9EAE" w14:textId="77777777" w:rsidR="00E50D09" w:rsidRDefault="00E50D09" w:rsidP="00E50D09">
      <w:pPr>
        <w:jc w:val="both"/>
        <w:rPr>
          <w:sz w:val="28"/>
          <w:szCs w:val="28"/>
        </w:rPr>
      </w:pPr>
    </w:p>
    <w:p w14:paraId="5FD733F4" w14:textId="77777777" w:rsidR="00E50D09" w:rsidRDefault="00E50D09" w:rsidP="00E50D09">
      <w:pPr>
        <w:jc w:val="both"/>
        <w:rPr>
          <w:sz w:val="28"/>
          <w:szCs w:val="28"/>
        </w:rPr>
      </w:pPr>
    </w:p>
    <w:p w14:paraId="5DF10110" w14:textId="77777777" w:rsidR="000B435B" w:rsidRPr="00046EEC" w:rsidRDefault="000B435B" w:rsidP="000B435B">
      <w:pPr>
        <w:pStyle w:val="ConsPlusTitle"/>
        <w:widowControl/>
        <w:jc w:val="both"/>
        <w:rPr>
          <w:b w:val="0"/>
          <w:bCs/>
          <w:sz w:val="28"/>
          <w:szCs w:val="28"/>
        </w:rPr>
      </w:pPr>
      <w:r w:rsidRPr="00046EEC">
        <w:rPr>
          <w:b w:val="0"/>
          <w:sz w:val="28"/>
          <w:szCs w:val="28"/>
        </w:rPr>
        <w:t>О внесении изменений в Положение</w:t>
      </w:r>
    </w:p>
    <w:p w14:paraId="01C2B276" w14:textId="77777777" w:rsidR="000B435B" w:rsidRPr="00046EEC" w:rsidRDefault="000B435B" w:rsidP="000B435B">
      <w:pPr>
        <w:pStyle w:val="ConsPlusTitle"/>
        <w:widowControl/>
        <w:jc w:val="both"/>
        <w:rPr>
          <w:b w:val="0"/>
          <w:sz w:val="28"/>
          <w:szCs w:val="28"/>
        </w:rPr>
      </w:pPr>
      <w:r w:rsidRPr="00046EEC">
        <w:rPr>
          <w:b w:val="0"/>
          <w:sz w:val="28"/>
          <w:szCs w:val="28"/>
        </w:rPr>
        <w:t xml:space="preserve">«Об Управлении образования </w:t>
      </w:r>
    </w:p>
    <w:p w14:paraId="2544FEB5" w14:textId="77777777" w:rsidR="000B435B" w:rsidRPr="00046EEC" w:rsidRDefault="000B435B" w:rsidP="000B435B">
      <w:pPr>
        <w:pStyle w:val="ConsPlusTitle"/>
        <w:widowControl/>
        <w:jc w:val="both"/>
        <w:rPr>
          <w:b w:val="0"/>
          <w:sz w:val="28"/>
          <w:szCs w:val="28"/>
        </w:rPr>
      </w:pPr>
      <w:r w:rsidRPr="00046EEC">
        <w:rPr>
          <w:b w:val="0"/>
          <w:sz w:val="28"/>
          <w:szCs w:val="28"/>
        </w:rPr>
        <w:t>Кушвинского городского округа»,</w:t>
      </w:r>
    </w:p>
    <w:p w14:paraId="62EC352E" w14:textId="77777777" w:rsidR="00220121" w:rsidRDefault="000B435B" w:rsidP="000B435B">
      <w:pPr>
        <w:pStyle w:val="ConsPlusTitle"/>
        <w:widowControl/>
        <w:jc w:val="both"/>
        <w:rPr>
          <w:b w:val="0"/>
          <w:sz w:val="28"/>
          <w:szCs w:val="28"/>
        </w:rPr>
      </w:pPr>
      <w:r w:rsidRPr="00046EEC">
        <w:rPr>
          <w:b w:val="0"/>
          <w:sz w:val="28"/>
          <w:szCs w:val="28"/>
        </w:rPr>
        <w:t xml:space="preserve">утвержденное решением Думы </w:t>
      </w:r>
    </w:p>
    <w:p w14:paraId="1AC104DF" w14:textId="77777777" w:rsidR="00220121" w:rsidRDefault="000B435B" w:rsidP="000B435B">
      <w:pPr>
        <w:pStyle w:val="ConsPlusTitle"/>
        <w:widowControl/>
        <w:jc w:val="both"/>
        <w:rPr>
          <w:b w:val="0"/>
          <w:sz w:val="28"/>
          <w:szCs w:val="28"/>
        </w:rPr>
      </w:pPr>
      <w:r w:rsidRPr="00046EEC">
        <w:rPr>
          <w:b w:val="0"/>
          <w:sz w:val="28"/>
          <w:szCs w:val="28"/>
        </w:rPr>
        <w:t xml:space="preserve">Кушвинского городского округа </w:t>
      </w:r>
    </w:p>
    <w:p w14:paraId="79E4ACB6" w14:textId="77777777" w:rsidR="000B435B" w:rsidRPr="00046EEC" w:rsidRDefault="000B435B" w:rsidP="000B435B">
      <w:pPr>
        <w:pStyle w:val="ConsPlusTitle"/>
        <w:widowControl/>
        <w:jc w:val="both"/>
        <w:rPr>
          <w:b w:val="0"/>
          <w:bCs/>
          <w:sz w:val="28"/>
          <w:szCs w:val="28"/>
        </w:rPr>
      </w:pPr>
      <w:r w:rsidRPr="00046EEC">
        <w:rPr>
          <w:b w:val="0"/>
          <w:sz w:val="28"/>
          <w:szCs w:val="28"/>
        </w:rPr>
        <w:t>от 30 июня 2022 года № 66</w:t>
      </w:r>
    </w:p>
    <w:p w14:paraId="54C2A9D1" w14:textId="77777777" w:rsidR="000B435B" w:rsidRPr="00046EEC" w:rsidRDefault="000B435B" w:rsidP="000B43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AF99FC0" w14:textId="77777777" w:rsidR="000B435B" w:rsidRPr="00046EEC" w:rsidRDefault="000B435B" w:rsidP="000B43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726702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6 марта 2006 года № 35-ФЗ «О противодействии терроризму», Уставом Кушвинского городского округа, Дума Кушвинского городского округа</w:t>
      </w:r>
    </w:p>
    <w:p w14:paraId="70E6A4E5" w14:textId="77777777" w:rsidR="000B435B" w:rsidRPr="00046EEC" w:rsidRDefault="000B435B" w:rsidP="000B435B">
      <w:pPr>
        <w:pStyle w:val="aa"/>
        <w:ind w:firstLine="709"/>
        <w:jc w:val="both"/>
        <w:rPr>
          <w:sz w:val="28"/>
          <w:szCs w:val="28"/>
        </w:rPr>
      </w:pPr>
    </w:p>
    <w:p w14:paraId="5B50D7FB" w14:textId="77777777" w:rsidR="000B435B" w:rsidRPr="00046EEC" w:rsidRDefault="000B435B" w:rsidP="000B435B">
      <w:pPr>
        <w:pStyle w:val="aa"/>
        <w:ind w:firstLine="709"/>
        <w:jc w:val="both"/>
        <w:rPr>
          <w:b/>
          <w:bCs/>
          <w:sz w:val="28"/>
          <w:szCs w:val="28"/>
        </w:rPr>
      </w:pPr>
      <w:r w:rsidRPr="00046EEC">
        <w:rPr>
          <w:b/>
          <w:bCs/>
          <w:sz w:val="28"/>
          <w:szCs w:val="28"/>
        </w:rPr>
        <w:t xml:space="preserve">РЕШИЛА: </w:t>
      </w:r>
    </w:p>
    <w:p w14:paraId="477A9C83" w14:textId="77777777" w:rsidR="000B435B" w:rsidRPr="00046EEC" w:rsidRDefault="000B435B" w:rsidP="000B43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D32FBF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46EEC">
        <w:rPr>
          <w:sz w:val="28"/>
          <w:szCs w:val="28"/>
        </w:rPr>
        <w:t> Внести в Положение «Об Управлении образования Кушвинского городского округа», утвержденное решением Думы Кушвинского городского округа от 30 июня 2022 года № 66, следующие изменения:</w:t>
      </w:r>
    </w:p>
    <w:p w14:paraId="51DB8A47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1.1. Подпункт 10 пункта 3.1</w:t>
      </w:r>
      <w:r w:rsidRPr="00046EEC">
        <w:t xml:space="preserve"> </w:t>
      </w:r>
      <w:r w:rsidR="0013414F">
        <w:rPr>
          <w:sz w:val="28"/>
          <w:szCs w:val="28"/>
        </w:rPr>
        <w:t>Г</w:t>
      </w:r>
      <w:r w:rsidRPr="00046EEC">
        <w:rPr>
          <w:sz w:val="28"/>
          <w:szCs w:val="28"/>
        </w:rPr>
        <w:t>лавы 3 «Полномочия и функции Управления образования» изложить в следующей редакции:</w:t>
      </w:r>
    </w:p>
    <w:p w14:paraId="6E54A21A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«10) организация и проведение в муниципальных образовательных организациях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мероприятий:</w:t>
      </w:r>
    </w:p>
    <w:p w14:paraId="3FDBB742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- распространение информационно-агитационных материалов, баннеров, буклетов, брошюр, кино</w:t>
      </w:r>
      <w:r w:rsidR="0013414F">
        <w:rPr>
          <w:sz w:val="28"/>
          <w:szCs w:val="28"/>
        </w:rPr>
        <w:t>-</w:t>
      </w:r>
      <w:r w:rsidRPr="00046EEC">
        <w:rPr>
          <w:sz w:val="28"/>
          <w:szCs w:val="28"/>
        </w:rPr>
        <w:t xml:space="preserve"> и видеоматериалов, разъясняющих сущность терроризма и его общественную опасность;</w:t>
      </w:r>
    </w:p>
    <w:p w14:paraId="6B122389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lastRenderedPageBreak/>
        <w:t>- распространение тематических памяток, листовок, брошюр, пособий;</w:t>
      </w:r>
    </w:p>
    <w:p w14:paraId="31EA2054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 xml:space="preserve">- организация и участие в проведении тематических уроков в образовательных </w:t>
      </w:r>
      <w:r>
        <w:rPr>
          <w:sz w:val="28"/>
          <w:szCs w:val="28"/>
        </w:rPr>
        <w:t>организациях</w:t>
      </w:r>
      <w:r w:rsidRPr="00046EEC">
        <w:rPr>
          <w:sz w:val="28"/>
          <w:szCs w:val="28"/>
        </w:rPr>
        <w:t>, находящихся на территории Кушвинского городского округа;</w:t>
      </w:r>
    </w:p>
    <w:p w14:paraId="7DE6FD2B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-</w:t>
      </w:r>
      <w:r w:rsidR="004141E7">
        <w:rPr>
          <w:sz w:val="28"/>
          <w:szCs w:val="28"/>
        </w:rPr>
        <w:t> </w:t>
      </w:r>
      <w:r w:rsidRPr="00046EEC">
        <w:rPr>
          <w:sz w:val="28"/>
          <w:szCs w:val="28"/>
        </w:rPr>
        <w:t>организация и участие в проведении лекций, семинаров, тематических встреч с несовершеннолетними и молодежью, проживающей на территории Кушвинского городского округа;</w:t>
      </w:r>
    </w:p>
    <w:p w14:paraId="218B65D7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-</w:t>
      </w:r>
      <w:r w:rsidR="004141E7">
        <w:rPr>
          <w:sz w:val="28"/>
          <w:szCs w:val="28"/>
        </w:rPr>
        <w:t> </w:t>
      </w:r>
      <w:r w:rsidRPr="00046EEC">
        <w:rPr>
          <w:sz w:val="28"/>
          <w:szCs w:val="28"/>
        </w:rPr>
        <w:t>распространение среди населения Кушвинского городского округа тематических листовок и брошюр, пропагандирующих гармонизацию межэтнических и межкультурных отношений, толерантное отношение к гражданам иных этнических, религиозных, расовых групп, нетерпимое отношение к проявлениям ксенофобии;».</w:t>
      </w:r>
    </w:p>
    <w:p w14:paraId="7BCEAF76" w14:textId="77777777" w:rsidR="000B435B" w:rsidRPr="00046EEC" w:rsidRDefault="000B435B" w:rsidP="000B435B">
      <w:pPr>
        <w:ind w:firstLine="708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1.2. Подпункт 11 пункта 3.1</w:t>
      </w:r>
      <w:r w:rsidRPr="00046EEC">
        <w:t xml:space="preserve"> </w:t>
      </w:r>
      <w:r w:rsidR="004141E7">
        <w:rPr>
          <w:sz w:val="28"/>
          <w:szCs w:val="28"/>
        </w:rPr>
        <w:t>Г</w:t>
      </w:r>
      <w:r w:rsidRPr="00046EEC">
        <w:rPr>
          <w:sz w:val="28"/>
          <w:szCs w:val="28"/>
        </w:rPr>
        <w:t>лавы 3 «Полномочия и функции Управления образования» изложить в следующей редакции:</w:t>
      </w:r>
    </w:p>
    <w:p w14:paraId="432E3136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«11) 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Федерации:</w:t>
      </w:r>
    </w:p>
    <w:p w14:paraId="5E22BB75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- разработка предложений по совершенствованию деятельности учреждений, подведомственных Управлению образования, в проведении учений в целях усиления взаимодействия указанных учреждений при осуществлении мер по противодействию терроризму;</w:t>
      </w:r>
    </w:p>
    <w:p w14:paraId="757E6559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- совместно с территориальными органами федеральных органов исполнительной власти в Кушвинском городском округе, осуществляющих борьбу с терроризмом, с учетом характера и последствий террористического акта, определяет вид необходимой помощи в целях социальной реабилитации пострадавших;».</w:t>
      </w:r>
    </w:p>
    <w:p w14:paraId="0D02EC1D" w14:textId="77777777" w:rsidR="000B435B" w:rsidRPr="00046EEC" w:rsidRDefault="000B435B" w:rsidP="000B435B">
      <w:pPr>
        <w:ind w:firstLine="708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1.3. Подпункт 12 пункта 3.1</w:t>
      </w:r>
      <w:r w:rsidRPr="00046EEC">
        <w:t xml:space="preserve"> </w:t>
      </w:r>
      <w:r w:rsidR="004141E7">
        <w:rPr>
          <w:sz w:val="28"/>
          <w:szCs w:val="28"/>
        </w:rPr>
        <w:t>Г</w:t>
      </w:r>
      <w:r w:rsidRPr="00046EEC">
        <w:rPr>
          <w:sz w:val="28"/>
          <w:szCs w:val="28"/>
        </w:rPr>
        <w:t>лавы 3 «Полномочия и функции Управления образования» изложить в следующей редакции:</w:t>
      </w:r>
    </w:p>
    <w:p w14:paraId="4428D3DA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«12) обеспечение выполнения требований к антитеррористической защищенности объектов, находящихся в ведении Управления образования:</w:t>
      </w:r>
    </w:p>
    <w:p w14:paraId="6D541853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- организация обследования, категорирования, проверки состояния антитеррористической защищенности объектов (территорий) учреждений, подведомственных Управлению образования;</w:t>
      </w:r>
    </w:p>
    <w:p w14:paraId="4E3628F4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- организация работы по повышению технической укрепленности потенциальных объектов террористических посягательств, мест массового пребывания людей в учреждениях, подведомственных Управлению образования;</w:t>
      </w:r>
    </w:p>
    <w:p w14:paraId="0ECDFBC6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- организация выработки мер по устранению выявленных недостатков и обобщению характерных недостатков, принятие мер по их недопущению в дальнейшем;</w:t>
      </w:r>
    </w:p>
    <w:p w14:paraId="0F409A53" w14:textId="77777777" w:rsidR="000B435B" w:rsidRPr="00046EEC" w:rsidRDefault="000B435B" w:rsidP="000B435B">
      <w:pPr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 xml:space="preserve">- осуществление контроля за устранением учреждениями, подведомственными Управлению образования, выявленных недостатков, а также </w:t>
      </w:r>
      <w:r>
        <w:rPr>
          <w:sz w:val="28"/>
          <w:szCs w:val="28"/>
        </w:rPr>
        <w:t xml:space="preserve">за исполнением </w:t>
      </w:r>
      <w:r w:rsidRPr="00046EEC">
        <w:rPr>
          <w:sz w:val="28"/>
          <w:szCs w:val="28"/>
        </w:rPr>
        <w:t>утвержденных требований антитеррористической защищенности объектов (территорий), находящихся в ведении Управления образования и подведомственных учреждений;».</w:t>
      </w:r>
    </w:p>
    <w:p w14:paraId="3C6D08E4" w14:textId="77777777" w:rsidR="000B435B" w:rsidRPr="00046EEC" w:rsidRDefault="000B435B" w:rsidP="000B435B">
      <w:pPr>
        <w:ind w:firstLine="708"/>
        <w:jc w:val="both"/>
        <w:rPr>
          <w:sz w:val="28"/>
          <w:szCs w:val="28"/>
        </w:rPr>
      </w:pPr>
      <w:r w:rsidRPr="00046EEC">
        <w:rPr>
          <w:sz w:val="28"/>
          <w:szCs w:val="28"/>
        </w:rPr>
        <w:lastRenderedPageBreak/>
        <w:t>1.4. Подпункт 13 пункта 3.1</w:t>
      </w:r>
      <w:r w:rsidRPr="00046EEC">
        <w:t xml:space="preserve"> </w:t>
      </w:r>
      <w:r w:rsidR="004141E7">
        <w:rPr>
          <w:sz w:val="28"/>
          <w:szCs w:val="28"/>
        </w:rPr>
        <w:t>Г</w:t>
      </w:r>
      <w:r w:rsidRPr="00046EEC">
        <w:rPr>
          <w:sz w:val="28"/>
          <w:szCs w:val="28"/>
        </w:rPr>
        <w:t>лавы 3 «Полномочия и функции Управления образования» изложить в следующей редакции:</w:t>
      </w:r>
    </w:p>
    <w:p w14:paraId="3DFAE925" w14:textId="77777777" w:rsidR="000B435B" w:rsidRPr="00046EEC" w:rsidRDefault="000B435B" w:rsidP="000B435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«13) осуществление иных полномочий по решению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14:paraId="5DCF13DF" w14:textId="77777777" w:rsidR="000B435B" w:rsidRPr="00046EEC" w:rsidRDefault="000B435B" w:rsidP="000B435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- осуществление мониторинга состояния антитеррористической защищенности учреждений, подведомственных Управлению образования, потенциальных террористических посягательств с целью реализации правообладателями этих объектов требований федерального законодательства и актов комиссионных обследований.».</w:t>
      </w:r>
    </w:p>
    <w:p w14:paraId="6C3A2D46" w14:textId="77777777" w:rsidR="000B435B" w:rsidRPr="00046EEC" w:rsidRDefault="000B435B" w:rsidP="004141E7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14:paraId="0EE7B96A" w14:textId="77777777" w:rsidR="000B435B" w:rsidRPr="00046EEC" w:rsidRDefault="000B435B" w:rsidP="004141E7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46EEC">
        <w:rPr>
          <w:sz w:val="28"/>
          <w:szCs w:val="28"/>
        </w:rPr>
        <w:t>3. Опубликовать настоящее решение в газете «Муниципальный вестник».</w:t>
      </w:r>
    </w:p>
    <w:p w14:paraId="6AC0C908" w14:textId="77777777" w:rsidR="000B435B" w:rsidRPr="00046EEC" w:rsidRDefault="000B435B" w:rsidP="000B435B">
      <w:pPr>
        <w:jc w:val="both"/>
        <w:rPr>
          <w:sz w:val="28"/>
          <w:szCs w:val="28"/>
        </w:rPr>
      </w:pPr>
    </w:p>
    <w:p w14:paraId="00ED3A96" w14:textId="77777777" w:rsidR="00E50D09" w:rsidRDefault="00E50D09" w:rsidP="00E50D09">
      <w:pPr>
        <w:contextualSpacing/>
        <w:jc w:val="both"/>
        <w:rPr>
          <w:sz w:val="28"/>
          <w:szCs w:val="28"/>
        </w:rPr>
      </w:pPr>
    </w:p>
    <w:p w14:paraId="27ED3794" w14:textId="77777777" w:rsidR="00E50D09" w:rsidRDefault="00E50D09" w:rsidP="00E50D09">
      <w:pPr>
        <w:jc w:val="both"/>
        <w:rPr>
          <w:sz w:val="29"/>
          <w:szCs w:val="29"/>
        </w:rPr>
      </w:pPr>
    </w:p>
    <w:p w14:paraId="5279ED40" w14:textId="77777777" w:rsidR="00E50D09" w:rsidRPr="00DC2E87" w:rsidRDefault="00E50D09" w:rsidP="00E50D09">
      <w:pPr>
        <w:jc w:val="both"/>
        <w:rPr>
          <w:sz w:val="29"/>
          <w:szCs w:val="29"/>
        </w:rPr>
      </w:pPr>
    </w:p>
    <w:p w14:paraId="2A8F9657" w14:textId="77777777" w:rsidR="00E50D09" w:rsidRPr="0067334A" w:rsidRDefault="00E50D09" w:rsidP="00E50D09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618760EB" w14:textId="77777777" w:rsidR="00E50D09" w:rsidRPr="0067334A" w:rsidRDefault="00E50D09" w:rsidP="00E50D09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219E04FE" w14:textId="77777777" w:rsidR="00E50D09" w:rsidRPr="0067334A" w:rsidRDefault="00E50D09" w:rsidP="00E50D09">
      <w:pPr>
        <w:rPr>
          <w:sz w:val="28"/>
          <w:szCs w:val="28"/>
        </w:rPr>
      </w:pPr>
    </w:p>
    <w:p w14:paraId="26B6459F" w14:textId="7AD37A7D" w:rsidR="00C13227" w:rsidRDefault="00E50D09" w:rsidP="00235D32"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</w:p>
    <w:sectPr w:rsidR="00C13227" w:rsidSect="00781AC2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C873B" w14:textId="77777777" w:rsidR="003929FE" w:rsidRDefault="003929FE">
      <w:r>
        <w:separator/>
      </w:r>
    </w:p>
  </w:endnote>
  <w:endnote w:type="continuationSeparator" w:id="0">
    <w:p w14:paraId="027909DE" w14:textId="77777777" w:rsidR="003929FE" w:rsidRDefault="0039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5AB4B" w14:textId="77777777" w:rsidR="003929FE" w:rsidRDefault="003929FE">
      <w:r>
        <w:separator/>
      </w:r>
    </w:p>
  </w:footnote>
  <w:footnote w:type="continuationSeparator" w:id="0">
    <w:p w14:paraId="15366ABE" w14:textId="77777777" w:rsidR="003929FE" w:rsidRDefault="0039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EA46F" w14:textId="77777777" w:rsidR="005B1321" w:rsidRDefault="005B1321" w:rsidP="00587540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1DA712DD" w14:textId="77777777" w:rsidR="005B1321" w:rsidRDefault="005B1321" w:rsidP="0058754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C23EA" w14:textId="77777777" w:rsidR="005B1321" w:rsidRDefault="005B1321" w:rsidP="0058754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59"/>
    <w:rsid w:val="000510E2"/>
    <w:rsid w:val="00092851"/>
    <w:rsid w:val="000B435B"/>
    <w:rsid w:val="000F3227"/>
    <w:rsid w:val="0013414F"/>
    <w:rsid w:val="0015646E"/>
    <w:rsid w:val="00171FD3"/>
    <w:rsid w:val="0018142C"/>
    <w:rsid w:val="001A7D19"/>
    <w:rsid w:val="001D6E4C"/>
    <w:rsid w:val="00220121"/>
    <w:rsid w:val="00235D32"/>
    <w:rsid w:val="002A56E8"/>
    <w:rsid w:val="002D05A1"/>
    <w:rsid w:val="002D13FD"/>
    <w:rsid w:val="002D7BA5"/>
    <w:rsid w:val="003361A0"/>
    <w:rsid w:val="003929FE"/>
    <w:rsid w:val="003C23AF"/>
    <w:rsid w:val="004141E7"/>
    <w:rsid w:val="004160DC"/>
    <w:rsid w:val="00466AA5"/>
    <w:rsid w:val="004A515C"/>
    <w:rsid w:val="004C3F9F"/>
    <w:rsid w:val="004D3793"/>
    <w:rsid w:val="005A54FE"/>
    <w:rsid w:val="005B1321"/>
    <w:rsid w:val="00627978"/>
    <w:rsid w:val="00682E57"/>
    <w:rsid w:val="006C09E9"/>
    <w:rsid w:val="00740296"/>
    <w:rsid w:val="00781AC2"/>
    <w:rsid w:val="00930E76"/>
    <w:rsid w:val="00944789"/>
    <w:rsid w:val="009453BA"/>
    <w:rsid w:val="009605EC"/>
    <w:rsid w:val="009616B3"/>
    <w:rsid w:val="00973A71"/>
    <w:rsid w:val="00A13459"/>
    <w:rsid w:val="00A61AEC"/>
    <w:rsid w:val="00A61F2C"/>
    <w:rsid w:val="00AC6DC6"/>
    <w:rsid w:val="00B2786A"/>
    <w:rsid w:val="00B41C46"/>
    <w:rsid w:val="00C04DAC"/>
    <w:rsid w:val="00C13227"/>
    <w:rsid w:val="00C25F02"/>
    <w:rsid w:val="00D61662"/>
    <w:rsid w:val="00D91271"/>
    <w:rsid w:val="00E02765"/>
    <w:rsid w:val="00E32587"/>
    <w:rsid w:val="00E34D46"/>
    <w:rsid w:val="00E50D09"/>
    <w:rsid w:val="00F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C1E8"/>
  <w15:chartTrackingRefBased/>
  <w15:docId w15:val="{8A0C889B-18BF-4A40-A808-7D9E7EA2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59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A1345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A13459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5B1321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5B1321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5B132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5B13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B1321"/>
    <w:rPr>
      <w:rFonts w:eastAsia="Times New Roman"/>
      <w:sz w:val="24"/>
      <w:lang w:eastAsia="ru-RU"/>
    </w:rPr>
  </w:style>
  <w:style w:type="character" w:styleId="a7">
    <w:name w:val="page number"/>
    <w:rsid w:val="005B1321"/>
  </w:style>
  <w:style w:type="paragraph" w:customStyle="1" w:styleId="ConsPlusTitle">
    <w:name w:val="ConsPlusTitle"/>
    <w:uiPriority w:val="99"/>
    <w:rsid w:val="009616B3"/>
    <w:pPr>
      <w:widowControl w:val="0"/>
      <w:autoSpaceDE w:val="0"/>
      <w:autoSpaceDN w:val="0"/>
      <w:ind w:firstLine="0"/>
    </w:pPr>
    <w:rPr>
      <w:rFonts w:eastAsia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66AA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9"/>
    <w:semiHidden/>
    <w:locked/>
    <w:rsid w:val="00740296"/>
    <w:rPr>
      <w:sz w:val="24"/>
      <w:lang w:eastAsia="ru-RU"/>
    </w:rPr>
  </w:style>
  <w:style w:type="paragraph" w:styleId="a9">
    <w:name w:val="Body Text Indent"/>
    <w:basedOn w:val="a"/>
    <w:link w:val="a8"/>
    <w:semiHidden/>
    <w:rsid w:val="00740296"/>
    <w:pPr>
      <w:spacing w:after="120"/>
      <w:ind w:left="283"/>
    </w:pPr>
    <w:rPr>
      <w:rFonts w:eastAsiaTheme="minorHAnsi"/>
    </w:rPr>
  </w:style>
  <w:style w:type="character" w:customStyle="1" w:styleId="12">
    <w:name w:val="Основной текст с отступом Знак1"/>
    <w:basedOn w:val="a0"/>
    <w:uiPriority w:val="99"/>
    <w:semiHidden/>
    <w:rsid w:val="00740296"/>
    <w:rPr>
      <w:rFonts w:eastAsia="Times New Roman"/>
      <w:sz w:val="24"/>
      <w:lang w:eastAsia="ru-RU"/>
    </w:rPr>
  </w:style>
  <w:style w:type="paragraph" w:customStyle="1" w:styleId="aa">
    <w:name w:val="Стиль"/>
    <w:rsid w:val="000B435B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C23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23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2FCD0-2451-41DC-81AE-AC4BA8C3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2</cp:revision>
  <cp:lastPrinted>2024-05-30T05:09:00Z</cp:lastPrinted>
  <dcterms:created xsi:type="dcterms:W3CDTF">2024-06-06T07:36:00Z</dcterms:created>
  <dcterms:modified xsi:type="dcterms:W3CDTF">2024-06-06T07:36:00Z</dcterms:modified>
</cp:coreProperties>
</file>