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371EE" w14:textId="77777777" w:rsidR="005F5E9C" w:rsidRPr="00CD0B2D" w:rsidRDefault="005F5E9C" w:rsidP="005F5E9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CD0B2D"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 wp14:anchorId="7711AB1C" wp14:editId="15AFF2B2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ascii="Liberation Serif" w:eastAsia="Times New Roman" w:hAnsi="Liberation Serif"/>
          <w:sz w:val="24"/>
          <w:szCs w:val="24"/>
        </w:rPr>
        <w:br w:type="textWrapping" w:clear="all"/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b/>
          <w:sz w:val="28"/>
          <w:szCs w:val="28"/>
        </w:rPr>
        <w:t>АДМИНИСТРАЦИЯ</w:t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КУШВИНСКОГО ГОРОДСКОГО ОКРУГА</w:t>
      </w:r>
    </w:p>
    <w:p w14:paraId="0FF68940" w14:textId="77777777"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CD0B2D"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14:paraId="2A64B552" w14:textId="77777777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C068B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02940417" w14:textId="060A0370" w:rsidR="005F5E9C" w:rsidRPr="009E6CC1" w:rsidRDefault="007E1EA1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22.03.2024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D8C59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1CADE956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D38C9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7FD85C95" w14:textId="2FA9A8B6" w:rsidR="007E1EA1" w:rsidRPr="007E1EA1" w:rsidRDefault="005F5E9C" w:rsidP="007E1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9E6CC1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7E1EA1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437</w:t>
            </w:r>
          </w:p>
        </w:tc>
      </w:tr>
      <w:tr w:rsidR="005F5E9C" w:rsidRPr="00CD0B2D" w14:paraId="56EA82AF" w14:textId="77777777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CC18F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14:paraId="7DA4579A" w14:textId="77777777" w:rsidR="005F5E9C" w:rsidRPr="008A7089" w:rsidRDefault="005F5E9C" w:rsidP="002005D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24C19B98" w14:textId="77777777" w:rsidR="005F5E9C" w:rsidRPr="008A7089" w:rsidRDefault="005F5E9C" w:rsidP="002005D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327AD862" w14:textId="77777777" w:rsidR="00692D88" w:rsidRDefault="00A53931" w:rsidP="005F5E9C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 </w:t>
      </w:r>
      <w:r w:rsidR="00692D88">
        <w:rPr>
          <w:rFonts w:ascii="Liberation Serif" w:hAnsi="Liberation Serif"/>
          <w:b/>
          <w:sz w:val="28"/>
          <w:szCs w:val="28"/>
        </w:rPr>
        <w:t>реорганизации м</w:t>
      </w:r>
      <w:r>
        <w:rPr>
          <w:rFonts w:ascii="Liberation Serif" w:hAnsi="Liberation Serif"/>
          <w:b/>
          <w:sz w:val="28"/>
          <w:szCs w:val="28"/>
        </w:rPr>
        <w:t xml:space="preserve">униципального </w:t>
      </w:r>
      <w:r w:rsidR="00692D88">
        <w:rPr>
          <w:rFonts w:ascii="Liberation Serif" w:hAnsi="Liberation Serif"/>
          <w:b/>
          <w:sz w:val="28"/>
          <w:szCs w:val="28"/>
        </w:rPr>
        <w:t xml:space="preserve">унитарного предприятия </w:t>
      </w:r>
    </w:p>
    <w:p w14:paraId="2DCBE9FD" w14:textId="77777777" w:rsidR="005F5E9C" w:rsidRPr="002354E1" w:rsidRDefault="00A53931" w:rsidP="005F5E9C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Кушвинского городского округа</w:t>
      </w:r>
      <w:r w:rsidR="00692D88">
        <w:rPr>
          <w:rFonts w:ascii="Liberation Serif" w:hAnsi="Liberation Serif"/>
          <w:b/>
          <w:sz w:val="28"/>
          <w:szCs w:val="28"/>
        </w:rPr>
        <w:t xml:space="preserve"> «Торговый дом»</w:t>
      </w:r>
    </w:p>
    <w:p w14:paraId="02DC6635" w14:textId="77777777" w:rsidR="005F5E9C" w:rsidRPr="002354E1" w:rsidRDefault="005F5E9C" w:rsidP="005F5E9C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5C49A3D1" w14:textId="77777777" w:rsidR="005F5E9C" w:rsidRPr="00134013" w:rsidRDefault="00A53931" w:rsidP="00134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1171A"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 w:rsidR="00252967">
        <w:rPr>
          <w:rFonts w:ascii="Liberation Serif" w:hAnsi="Liberation Serif" w:cs="Liberation Serif"/>
          <w:sz w:val="28"/>
          <w:szCs w:val="28"/>
        </w:rPr>
        <w:t xml:space="preserve">со статьями 29, 34 </w:t>
      </w:r>
      <w:r w:rsidR="00252967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Федерального закона от 14 ноября 2002 года № 161-ФЗ «О государственных и муниципальных унитарных предприятиях»</w:t>
      </w:r>
      <w:r w:rsidR="001340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D1171A">
        <w:rPr>
          <w:rFonts w:ascii="Liberation Serif" w:hAnsi="Liberation Serif" w:cs="Liberation Serif"/>
          <w:sz w:val="28"/>
          <w:szCs w:val="28"/>
        </w:rPr>
        <w:t xml:space="preserve">Уставом </w:t>
      </w:r>
      <w:r>
        <w:rPr>
          <w:rFonts w:ascii="Liberation Serif" w:hAnsi="Liberation Serif" w:cs="Liberation Serif"/>
          <w:sz w:val="28"/>
          <w:szCs w:val="28"/>
        </w:rPr>
        <w:t>Кушвинского городского округа</w:t>
      </w:r>
      <w:r w:rsidRPr="00D1171A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Положением о порядке принятия решений о создании, реорганизации и ликвидации муниципальных предприятий Кушвинског</w:t>
      </w:r>
      <w:r w:rsidR="00B93618">
        <w:rPr>
          <w:rFonts w:ascii="Liberation Serif" w:hAnsi="Liberation Serif" w:cs="Liberation Serif"/>
          <w:sz w:val="28"/>
          <w:szCs w:val="28"/>
        </w:rPr>
        <w:t>о городского округа, утвержденны</w:t>
      </w:r>
      <w:r>
        <w:rPr>
          <w:rFonts w:ascii="Liberation Serif" w:hAnsi="Liberation Serif" w:cs="Liberation Serif"/>
          <w:sz w:val="28"/>
          <w:szCs w:val="28"/>
        </w:rPr>
        <w:t xml:space="preserve">м Решением Думы Кушвинского городского округа от 01 декабря 2009 года № 353 (с изменениями от 23 мая 2013 года), администрация Кушвинского городского округа </w:t>
      </w:r>
    </w:p>
    <w:p w14:paraId="101E7B59" w14:textId="77777777" w:rsidR="005F5E9C" w:rsidRPr="008A7089" w:rsidRDefault="005F5E9C" w:rsidP="005F5E9C">
      <w:pPr>
        <w:spacing w:after="0" w:line="240" w:lineRule="auto"/>
        <w:jc w:val="both"/>
        <w:rPr>
          <w:rFonts w:ascii="Liberation Serif" w:eastAsia="Times New Roman" w:hAnsi="Liberation Serif"/>
          <w:b/>
          <w:sz w:val="28"/>
          <w:szCs w:val="24"/>
        </w:rPr>
      </w:pPr>
      <w:r w:rsidRPr="008A7089">
        <w:rPr>
          <w:rFonts w:ascii="Liberation Serif" w:eastAsia="Times New Roman" w:hAnsi="Liberation Serif"/>
          <w:b/>
          <w:sz w:val="28"/>
          <w:szCs w:val="24"/>
        </w:rPr>
        <w:t>ПОСТАНОВЛЯЕТ:</w:t>
      </w:r>
    </w:p>
    <w:p w14:paraId="7C6EB775" w14:textId="77777777" w:rsidR="00B70465" w:rsidRDefault="001420A3" w:rsidP="00B70465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4"/>
        </w:rPr>
        <w:t>1.</w:t>
      </w:r>
      <w:r w:rsidR="00C70048" w:rsidRPr="00134013">
        <w:rPr>
          <w:rFonts w:ascii="Liberation Serif" w:hAnsi="Liberation Serif" w:cs="Liberation Serif"/>
          <w:sz w:val="28"/>
          <w:szCs w:val="28"/>
        </w:rPr>
        <w:t>Реорганизовать муниципал</w:t>
      </w:r>
      <w:r w:rsidR="004513D1">
        <w:rPr>
          <w:rFonts w:ascii="Liberation Serif" w:hAnsi="Liberation Serif" w:cs="Liberation Serif"/>
          <w:sz w:val="28"/>
          <w:szCs w:val="28"/>
        </w:rPr>
        <w:t>ьное унитарное предприятие</w:t>
      </w:r>
      <w:r w:rsidR="00F602B7">
        <w:rPr>
          <w:rFonts w:ascii="Liberation Serif" w:hAnsi="Liberation Serif" w:cs="Liberation Serif"/>
          <w:sz w:val="28"/>
          <w:szCs w:val="28"/>
        </w:rPr>
        <w:t xml:space="preserve"> Кушвинского городского округа</w:t>
      </w:r>
      <w:r w:rsidR="004513D1">
        <w:rPr>
          <w:rFonts w:ascii="Liberation Serif" w:hAnsi="Liberation Serif" w:cs="Liberation Serif"/>
          <w:sz w:val="28"/>
          <w:szCs w:val="28"/>
        </w:rPr>
        <w:t xml:space="preserve"> «Торговый дом</w:t>
      </w:r>
      <w:r w:rsidR="00C70048" w:rsidRPr="00134013">
        <w:rPr>
          <w:rFonts w:ascii="Liberation Serif" w:hAnsi="Liberation Serif" w:cs="Liberation Serif"/>
          <w:sz w:val="28"/>
          <w:szCs w:val="28"/>
        </w:rPr>
        <w:t xml:space="preserve">» </w:t>
      </w:r>
      <w:r w:rsidR="00F602B7">
        <w:rPr>
          <w:rFonts w:ascii="Liberation Serif" w:hAnsi="Liberation Serif" w:cs="Liberation Serif"/>
          <w:sz w:val="28"/>
          <w:szCs w:val="28"/>
        </w:rPr>
        <w:t>(ИНН</w:t>
      </w:r>
      <w:r w:rsidR="00F602B7" w:rsidRPr="004B645D">
        <w:rPr>
          <w:rFonts w:ascii="Liberation Serif" w:hAnsi="Liberation Serif" w:cs="Liberation Serif"/>
          <w:sz w:val="28"/>
          <w:szCs w:val="28"/>
        </w:rPr>
        <w:t> 6681003592</w:t>
      </w:r>
      <w:r w:rsidR="00F602B7">
        <w:rPr>
          <w:rFonts w:ascii="Liberation Serif" w:hAnsi="Liberation Serif" w:cs="Liberation Serif"/>
          <w:sz w:val="28"/>
          <w:szCs w:val="28"/>
        </w:rPr>
        <w:t xml:space="preserve">, ОГРН 1136681002061) </w:t>
      </w:r>
      <w:r w:rsidR="00F602B7" w:rsidRPr="00134013">
        <w:rPr>
          <w:rFonts w:ascii="Liberation Serif" w:hAnsi="Liberation Serif" w:cs="Liberation Serif"/>
          <w:sz w:val="28"/>
          <w:szCs w:val="28"/>
        </w:rPr>
        <w:t xml:space="preserve"> </w:t>
      </w:r>
      <w:r w:rsidR="00C70048" w:rsidRPr="00134013">
        <w:rPr>
          <w:rFonts w:ascii="Liberation Serif" w:hAnsi="Liberation Serif" w:cs="Liberation Serif"/>
          <w:sz w:val="28"/>
          <w:szCs w:val="28"/>
        </w:rPr>
        <w:t xml:space="preserve">(далее – муниципальное унитарное предприятие) в форме преобразования в муниципальное бюджетное учреждение </w:t>
      </w:r>
      <w:r w:rsidR="00F602B7">
        <w:rPr>
          <w:rFonts w:ascii="Liberation Serif" w:hAnsi="Liberation Serif" w:cs="Liberation Serif"/>
          <w:sz w:val="28"/>
          <w:szCs w:val="28"/>
        </w:rPr>
        <w:t>Кушвинского городского округа «Торговый дом</w:t>
      </w:r>
      <w:r w:rsidR="00B70465">
        <w:rPr>
          <w:rFonts w:ascii="Liberation Serif" w:hAnsi="Liberation Serif" w:cs="Liberation Serif"/>
          <w:sz w:val="28"/>
          <w:szCs w:val="28"/>
        </w:rPr>
        <w:t>»</w:t>
      </w:r>
      <w:r w:rsidR="00C70048" w:rsidRPr="00134013">
        <w:rPr>
          <w:rFonts w:ascii="Liberation Serif" w:hAnsi="Liberation Serif" w:cs="Liberation Serif"/>
          <w:sz w:val="28"/>
          <w:szCs w:val="28"/>
        </w:rPr>
        <w:t xml:space="preserve"> (далее – бюджетное учреждение) с сохранением основных целей и предмета деятельности, переходом прав и обязанностей в соответствии с передаточными актами.</w:t>
      </w:r>
    </w:p>
    <w:p w14:paraId="3E80F133" w14:textId="77777777" w:rsidR="00B70465" w:rsidRDefault="00B70465" w:rsidP="00B70465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Установить, что органом, осуществляющим функции и полномочия учредителя бюджетного учреждения</w:t>
      </w:r>
      <w:r w:rsidR="009C1D9C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 Комитет по управлению муниципальным имуществом Кушвинского городского округа.</w:t>
      </w:r>
    </w:p>
    <w:p w14:paraId="73B2085E" w14:textId="77777777" w:rsidR="00B70465" w:rsidRDefault="00B70465" w:rsidP="00B70465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C70048" w:rsidRPr="00134013">
        <w:rPr>
          <w:rFonts w:ascii="Liberation Serif" w:hAnsi="Liberation Serif" w:cs="Liberation Serif"/>
          <w:sz w:val="28"/>
          <w:szCs w:val="28"/>
        </w:rPr>
        <w:t xml:space="preserve">Комитету по </w:t>
      </w:r>
      <w:r>
        <w:rPr>
          <w:rFonts w:ascii="Liberation Serif" w:hAnsi="Liberation Serif" w:cs="Liberation Serif"/>
          <w:sz w:val="28"/>
          <w:szCs w:val="28"/>
        </w:rPr>
        <w:t xml:space="preserve">управлению муниципальным имуществом Кушвинского городского округа: </w:t>
      </w:r>
    </w:p>
    <w:p w14:paraId="0FF7EBFF" w14:textId="77777777" w:rsidR="00B70465" w:rsidRDefault="000154BF" w:rsidP="00B70465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а)</w:t>
      </w:r>
      <w:r w:rsidR="00B70465">
        <w:rPr>
          <w:rFonts w:ascii="Liberation Serif" w:hAnsi="Liberation Serif" w:cs="Liberation Serif"/>
          <w:sz w:val="28"/>
          <w:szCs w:val="28"/>
        </w:rPr>
        <w:t xml:space="preserve"> </w:t>
      </w:r>
      <w:r w:rsidR="00BA4990">
        <w:rPr>
          <w:rFonts w:ascii="Liberation Serif" w:hAnsi="Liberation Serif" w:cs="Liberation Serif"/>
          <w:sz w:val="28"/>
          <w:szCs w:val="28"/>
        </w:rPr>
        <w:t>в</w:t>
      </w:r>
      <w:r w:rsidR="00C70048" w:rsidRPr="00134013">
        <w:rPr>
          <w:rFonts w:ascii="Liberation Serif" w:hAnsi="Liberation Serif" w:cs="Liberation Serif"/>
          <w:sz w:val="28"/>
          <w:szCs w:val="28"/>
        </w:rPr>
        <w:t xml:space="preserve"> срок </w:t>
      </w:r>
      <w:r w:rsidR="00B70465">
        <w:rPr>
          <w:rFonts w:ascii="Liberation Serif" w:hAnsi="Liberation Serif" w:cs="Liberation Serif"/>
          <w:sz w:val="28"/>
          <w:szCs w:val="28"/>
        </w:rPr>
        <w:t xml:space="preserve">до 30 апреля 2024 года </w:t>
      </w:r>
      <w:r w:rsidR="00C70048" w:rsidRPr="00134013">
        <w:rPr>
          <w:rFonts w:ascii="Liberation Serif" w:hAnsi="Liberation Serif" w:cs="Liberation Serif"/>
          <w:sz w:val="28"/>
          <w:szCs w:val="28"/>
        </w:rPr>
        <w:t xml:space="preserve">провести инвентаризацию имущества и обязательств </w:t>
      </w:r>
      <w:r w:rsidR="009C1D9C">
        <w:rPr>
          <w:rFonts w:ascii="Liberation Serif" w:hAnsi="Liberation Serif" w:cs="Liberation Serif"/>
          <w:sz w:val="28"/>
          <w:szCs w:val="28"/>
        </w:rPr>
        <w:t>муниципального унитарно</w:t>
      </w:r>
      <w:r w:rsidR="003B4671">
        <w:rPr>
          <w:rFonts w:ascii="Liberation Serif" w:hAnsi="Liberation Serif" w:cs="Liberation Serif"/>
          <w:sz w:val="28"/>
          <w:szCs w:val="28"/>
        </w:rPr>
        <w:t>го предприятия;</w:t>
      </w:r>
    </w:p>
    <w:p w14:paraId="35255434" w14:textId="77777777" w:rsidR="00691AB1" w:rsidRDefault="000154BF" w:rsidP="00691AB1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б)</w:t>
      </w:r>
      <w:r w:rsidR="00BA4990">
        <w:rPr>
          <w:rFonts w:ascii="Liberation Serif" w:hAnsi="Liberation Serif" w:cs="Liberation Serif"/>
          <w:sz w:val="28"/>
          <w:szCs w:val="28"/>
        </w:rPr>
        <w:t xml:space="preserve"> в</w:t>
      </w:r>
      <w:r w:rsidR="00B70465">
        <w:rPr>
          <w:rFonts w:ascii="Liberation Serif" w:hAnsi="Liberation Serif" w:cs="Liberation Serif"/>
          <w:sz w:val="28"/>
          <w:szCs w:val="28"/>
        </w:rPr>
        <w:t xml:space="preserve"> срок до 1 июля 2024 года осуществить </w:t>
      </w:r>
      <w:r w:rsidR="00C70048" w:rsidRPr="00134013">
        <w:rPr>
          <w:rFonts w:ascii="Liberation Serif" w:hAnsi="Liberation Serif" w:cs="Liberation Serif"/>
          <w:sz w:val="28"/>
          <w:szCs w:val="28"/>
        </w:rPr>
        <w:t>необходимые мероприятия по государственной регистрации реорганизации бюджетного учреждения;</w:t>
      </w:r>
    </w:p>
    <w:p w14:paraId="741C1C10" w14:textId="77777777" w:rsidR="00691AB1" w:rsidRDefault="000154BF" w:rsidP="00691AB1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в)</w:t>
      </w:r>
      <w:r w:rsidR="009C1D9C">
        <w:rPr>
          <w:rFonts w:ascii="Liberation Serif" w:hAnsi="Liberation Serif" w:cs="Liberation Serif"/>
          <w:sz w:val="28"/>
          <w:szCs w:val="28"/>
        </w:rPr>
        <w:t xml:space="preserve"> </w:t>
      </w:r>
      <w:r w:rsidR="00BA4990">
        <w:rPr>
          <w:rFonts w:ascii="Liberation Serif" w:hAnsi="Liberation Serif" w:cs="Liberation Serif"/>
          <w:sz w:val="28"/>
          <w:szCs w:val="28"/>
        </w:rPr>
        <w:t>п</w:t>
      </w:r>
      <w:r w:rsidR="00C70048" w:rsidRPr="00134013">
        <w:rPr>
          <w:rFonts w:ascii="Liberation Serif" w:hAnsi="Liberation Serif" w:cs="Liberation Serif"/>
          <w:sz w:val="28"/>
          <w:szCs w:val="28"/>
        </w:rPr>
        <w:t xml:space="preserve">ровести необходимые мероприятия по разработке системы оплаты труда, стандартов качества оказания муниципальных услуг (выполнения работ) в целях обеспечения реализации полномочий органов местного самоуправления </w:t>
      </w:r>
      <w:r w:rsidR="009C1D9C">
        <w:rPr>
          <w:rFonts w:ascii="Liberation Serif" w:hAnsi="Liberation Serif" w:cs="Liberation Serif"/>
          <w:sz w:val="28"/>
          <w:szCs w:val="28"/>
        </w:rPr>
        <w:t>Кушвинского городского округа</w:t>
      </w:r>
      <w:r w:rsidR="00C70048" w:rsidRPr="00134013">
        <w:rPr>
          <w:rFonts w:ascii="Liberation Serif" w:hAnsi="Liberation Serif" w:cs="Liberation Serif"/>
          <w:sz w:val="28"/>
          <w:szCs w:val="28"/>
        </w:rPr>
        <w:t xml:space="preserve"> в сфере</w:t>
      </w:r>
      <w:r w:rsidR="009C1D9C">
        <w:rPr>
          <w:rFonts w:ascii="Liberation Serif" w:hAnsi="Liberation Serif" w:cs="Liberation Serif"/>
          <w:sz w:val="28"/>
          <w:szCs w:val="28"/>
        </w:rPr>
        <w:t xml:space="preserve"> деятельности  бюджетного учреждения</w:t>
      </w:r>
      <w:r w:rsidR="00C70048" w:rsidRPr="00134013">
        <w:rPr>
          <w:rFonts w:ascii="Liberation Serif" w:hAnsi="Liberation Serif" w:cs="Liberation Serif"/>
          <w:sz w:val="28"/>
          <w:szCs w:val="28"/>
        </w:rPr>
        <w:t>, нормативов затрат на оказание муниципальных услуг (выполнение работ)</w:t>
      </w:r>
      <w:r w:rsidR="00691AB1">
        <w:rPr>
          <w:rFonts w:ascii="Liberation Serif" w:hAnsi="Liberation Serif" w:cs="Liberation Serif"/>
          <w:sz w:val="28"/>
          <w:szCs w:val="28"/>
        </w:rPr>
        <w:t xml:space="preserve">, сформировать </w:t>
      </w:r>
      <w:r w:rsidR="00691AB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сведения о недвижимом имуществе (в том числе о земельных участках), которое планируется предоставить на праве оперативного управления </w:t>
      </w:r>
      <w:r w:rsidR="00691AB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(постоянного (бессрочного) пользования) бюджетному учреждению, планируемую штатную численность работников бюджетного учреждения, предоставить в Финансовое управление Кушвинского городского округа расчет годового объема денежных средств, планируемых предусмотреть в местном бюджете на финансовое обеспечение деятельности бюджетного учреждения.</w:t>
      </w:r>
    </w:p>
    <w:p w14:paraId="756D9575" w14:textId="77777777" w:rsidR="009C1D9C" w:rsidRDefault="000154BF" w:rsidP="00691AB1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г)</w:t>
      </w:r>
      <w:r w:rsidR="00BA4990">
        <w:rPr>
          <w:rFonts w:ascii="Liberation Serif" w:hAnsi="Liberation Serif" w:cs="Liberation Serif"/>
          <w:sz w:val="28"/>
          <w:szCs w:val="28"/>
        </w:rPr>
        <w:t xml:space="preserve"> у</w:t>
      </w:r>
      <w:r w:rsidR="00C70048" w:rsidRPr="00134013">
        <w:rPr>
          <w:rFonts w:ascii="Liberation Serif" w:hAnsi="Liberation Serif" w:cs="Liberation Serif"/>
          <w:sz w:val="28"/>
          <w:szCs w:val="28"/>
        </w:rPr>
        <w:t>тверд</w:t>
      </w:r>
      <w:r w:rsidR="009C1D9C">
        <w:rPr>
          <w:rFonts w:ascii="Liberation Serif" w:hAnsi="Liberation Serif" w:cs="Liberation Serif"/>
          <w:sz w:val="28"/>
          <w:szCs w:val="28"/>
        </w:rPr>
        <w:t>ить Устав бюджетного учреждения</w:t>
      </w:r>
      <w:r w:rsidR="00596A4D">
        <w:rPr>
          <w:rFonts w:ascii="Liberation Serif" w:hAnsi="Liberation Serif" w:cs="Liberation Serif"/>
          <w:sz w:val="28"/>
          <w:szCs w:val="28"/>
        </w:rPr>
        <w:t xml:space="preserve"> и передаточные акты</w:t>
      </w:r>
      <w:r w:rsidR="00C70048" w:rsidRPr="00134013">
        <w:rPr>
          <w:rFonts w:ascii="Liberation Serif" w:hAnsi="Liberation Serif" w:cs="Liberation Serif"/>
          <w:sz w:val="28"/>
          <w:szCs w:val="28"/>
        </w:rPr>
        <w:t>;</w:t>
      </w:r>
    </w:p>
    <w:p w14:paraId="080BAF41" w14:textId="77777777" w:rsidR="009C1D9C" w:rsidRDefault="000154BF" w:rsidP="009C1D9C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д)</w:t>
      </w:r>
      <w:r w:rsidR="009C1D9C">
        <w:rPr>
          <w:rFonts w:ascii="Liberation Serif" w:hAnsi="Liberation Serif" w:cs="Liberation Serif"/>
          <w:sz w:val="28"/>
          <w:szCs w:val="28"/>
        </w:rPr>
        <w:t xml:space="preserve"> </w:t>
      </w:r>
      <w:r w:rsidR="00BA4990">
        <w:rPr>
          <w:rFonts w:ascii="Liberation Serif" w:hAnsi="Liberation Serif" w:cs="Liberation Serif"/>
          <w:sz w:val="28"/>
          <w:szCs w:val="28"/>
        </w:rPr>
        <w:t>с</w:t>
      </w:r>
      <w:r w:rsidR="00C70048" w:rsidRPr="00134013">
        <w:rPr>
          <w:rFonts w:ascii="Liberation Serif" w:hAnsi="Liberation Serif" w:cs="Liberation Serif"/>
          <w:sz w:val="28"/>
          <w:szCs w:val="28"/>
        </w:rPr>
        <w:t>формировать и утвердить муниципальное задание на оказание муниципальных услуг (выполнение работ) для бюджетного учреждения в соответствии с его Уставом.</w:t>
      </w:r>
    </w:p>
    <w:p w14:paraId="434F0CEE" w14:textId="77777777" w:rsidR="009C1D9C" w:rsidRDefault="009C1D9C" w:rsidP="009C1D9C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Финансовому управлению в Кушвинском городском округе  </w:t>
      </w:r>
      <w:r w:rsidR="00C70048" w:rsidRPr="00134013">
        <w:rPr>
          <w:rFonts w:ascii="Liberation Serif" w:hAnsi="Liberation Serif" w:cs="Liberation Serif"/>
          <w:sz w:val="28"/>
          <w:szCs w:val="28"/>
        </w:rPr>
        <w:t xml:space="preserve">осуществлять финансирование расходов бюджетного учреждения путем предоставления субсидий на выполнение муниципального задания в пределах бюджетных ассигнований, предусмотренных в бюджете </w:t>
      </w:r>
      <w:r>
        <w:rPr>
          <w:rFonts w:ascii="Liberation Serif" w:hAnsi="Liberation Serif" w:cs="Liberation Serif"/>
          <w:sz w:val="28"/>
          <w:szCs w:val="28"/>
        </w:rPr>
        <w:t>Кушвинского городского округа</w:t>
      </w:r>
      <w:r w:rsidR="00C70048" w:rsidRPr="00134013">
        <w:rPr>
          <w:rFonts w:ascii="Liberation Serif" w:hAnsi="Liberation Serif" w:cs="Liberation Serif"/>
          <w:sz w:val="28"/>
          <w:szCs w:val="28"/>
        </w:rPr>
        <w:t xml:space="preserve"> на соответствующий финансовый год и план</w:t>
      </w:r>
      <w:r>
        <w:rPr>
          <w:rFonts w:ascii="Liberation Serif" w:hAnsi="Liberation Serif" w:cs="Liberation Serif"/>
          <w:sz w:val="28"/>
          <w:szCs w:val="28"/>
        </w:rPr>
        <w:t>овый период с 1 июля 2024 года</w:t>
      </w:r>
      <w:r w:rsidR="00C70048" w:rsidRPr="00134013">
        <w:rPr>
          <w:rFonts w:ascii="Liberation Serif" w:hAnsi="Liberation Serif" w:cs="Liberation Serif"/>
          <w:sz w:val="28"/>
          <w:szCs w:val="28"/>
        </w:rPr>
        <w:t>.</w:t>
      </w:r>
    </w:p>
    <w:p w14:paraId="4AAFE8C4" w14:textId="77777777" w:rsidR="001420A3" w:rsidRDefault="009C1D9C" w:rsidP="009C1D9C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1420A3">
        <w:rPr>
          <w:rFonts w:ascii="Liberation Serif" w:hAnsi="Liberation Serif" w:cs="Liberation Serif"/>
          <w:sz w:val="28"/>
          <w:szCs w:val="28"/>
        </w:rPr>
        <w:t xml:space="preserve">. </w:t>
      </w:r>
      <w:r w:rsidR="001420A3" w:rsidRPr="00366D63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подписания.</w:t>
      </w:r>
    </w:p>
    <w:p w14:paraId="59818D08" w14:textId="77777777" w:rsidR="001420A3" w:rsidRDefault="009C1D9C" w:rsidP="001420A3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1420A3">
        <w:rPr>
          <w:rFonts w:ascii="Liberation Serif" w:hAnsi="Liberation Serif" w:cs="Liberation Serif"/>
          <w:sz w:val="28"/>
          <w:szCs w:val="28"/>
        </w:rPr>
        <w:t xml:space="preserve">. </w:t>
      </w:r>
      <w:r w:rsidR="001420A3" w:rsidRPr="00366D63">
        <w:rPr>
          <w:rFonts w:ascii="Liberation Serif" w:hAnsi="Liberation Serif" w:cs="Liberation Serif"/>
          <w:sz w:val="28"/>
          <w:szCs w:val="28"/>
        </w:rPr>
        <w:t>Опубликовать настоящее постановления в средствах массовой информации «Муниципальный вестник» и его размещение на официальном сайте Кушвинского городского округа в информационно-телекоммуникационной сети «Интернет».</w:t>
      </w:r>
    </w:p>
    <w:p w14:paraId="5A0C3FF9" w14:textId="77777777" w:rsidR="001420A3" w:rsidRPr="00366D63" w:rsidRDefault="009C1D9C" w:rsidP="001420A3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1420A3">
        <w:rPr>
          <w:rFonts w:ascii="Liberation Serif" w:hAnsi="Liberation Serif" w:cs="Liberation Serif"/>
          <w:sz w:val="28"/>
          <w:szCs w:val="28"/>
        </w:rPr>
        <w:t xml:space="preserve">. </w:t>
      </w:r>
      <w:r w:rsidR="001420A3" w:rsidRPr="00366D63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возложить на председателя Комитета по управлению имущество</w:t>
      </w:r>
      <w:r w:rsidR="008E5710">
        <w:rPr>
          <w:rFonts w:ascii="Liberation Serif" w:hAnsi="Liberation Serif" w:cs="Liberation Serif"/>
          <w:sz w:val="28"/>
          <w:szCs w:val="28"/>
        </w:rPr>
        <w:t>м Кушвинского городского округа С.В. Орлову.</w:t>
      </w:r>
    </w:p>
    <w:p w14:paraId="22FF2C05" w14:textId="77777777" w:rsidR="005F5E9C" w:rsidRPr="008A7089" w:rsidRDefault="005F5E9C" w:rsidP="005F5E9C">
      <w:pPr>
        <w:spacing w:after="0" w:line="260" w:lineRule="auto"/>
        <w:ind w:firstLine="709"/>
        <w:jc w:val="both"/>
        <w:rPr>
          <w:rFonts w:ascii="Liberation Serif" w:eastAsia="Times New Roman" w:hAnsi="Liberation Serif"/>
          <w:sz w:val="28"/>
          <w:szCs w:val="24"/>
        </w:rPr>
      </w:pPr>
    </w:p>
    <w:p w14:paraId="32487942" w14:textId="77777777" w:rsidR="005F5E9C" w:rsidRPr="008A7089" w:rsidRDefault="005F5E9C" w:rsidP="005F5E9C">
      <w:pPr>
        <w:spacing w:after="0" w:line="260" w:lineRule="auto"/>
        <w:rPr>
          <w:rFonts w:ascii="Liberation Serif" w:eastAsia="Times New Roman" w:hAnsi="Liberation Serif"/>
          <w:sz w:val="28"/>
          <w:szCs w:val="24"/>
        </w:rPr>
      </w:pPr>
    </w:p>
    <w:p w14:paraId="2160B0B8" w14:textId="77777777" w:rsidR="005F5E9C" w:rsidRPr="008A7089" w:rsidRDefault="005F5E9C" w:rsidP="005F5E9C">
      <w:pPr>
        <w:spacing w:after="0" w:line="260" w:lineRule="auto"/>
        <w:rPr>
          <w:rFonts w:ascii="Liberation Serif" w:eastAsia="Times New Roman" w:hAnsi="Liberation Serif"/>
          <w:sz w:val="28"/>
          <w:szCs w:val="24"/>
        </w:rPr>
      </w:pPr>
      <w:r w:rsidRPr="008A7089">
        <w:rPr>
          <w:rFonts w:ascii="Liberation Serif" w:eastAsia="Times New Roman" w:hAnsi="Liberation Serif"/>
          <w:sz w:val="28"/>
          <w:szCs w:val="24"/>
        </w:rPr>
        <w:t xml:space="preserve">Глава </w:t>
      </w:r>
      <w:r>
        <w:rPr>
          <w:rFonts w:ascii="Liberation Serif" w:eastAsia="Times New Roman" w:hAnsi="Liberation Serif"/>
          <w:sz w:val="28"/>
          <w:szCs w:val="24"/>
        </w:rPr>
        <w:t xml:space="preserve">Кушвинского </w:t>
      </w:r>
      <w:r w:rsidRPr="008A7089">
        <w:rPr>
          <w:rFonts w:ascii="Liberation Serif" w:eastAsia="Times New Roman" w:hAnsi="Liberation Serif"/>
          <w:sz w:val="28"/>
          <w:szCs w:val="24"/>
        </w:rPr>
        <w:t xml:space="preserve">городского округа                                         </w:t>
      </w:r>
      <w:r>
        <w:rPr>
          <w:rFonts w:ascii="Liberation Serif" w:eastAsia="Times New Roman" w:hAnsi="Liberation Serif"/>
          <w:sz w:val="28"/>
          <w:szCs w:val="24"/>
        </w:rPr>
        <w:t xml:space="preserve">    </w:t>
      </w:r>
      <w:r w:rsidRPr="008A7089">
        <w:rPr>
          <w:rFonts w:ascii="Liberation Serif" w:eastAsia="Times New Roman" w:hAnsi="Liberation Serif"/>
          <w:sz w:val="28"/>
          <w:szCs w:val="24"/>
        </w:rPr>
        <w:t xml:space="preserve">    М.В. Слепухин      </w:t>
      </w:r>
    </w:p>
    <w:p w14:paraId="15685139" w14:textId="77777777" w:rsidR="005F5E9C" w:rsidRDefault="005F5E9C" w:rsidP="005F5E9C">
      <w:pPr>
        <w:spacing w:after="0" w:line="260" w:lineRule="auto"/>
        <w:rPr>
          <w:rFonts w:ascii="Liberation Serif" w:eastAsia="Times New Roman" w:hAnsi="Liberation Serif"/>
          <w:sz w:val="28"/>
          <w:szCs w:val="24"/>
        </w:rPr>
      </w:pPr>
    </w:p>
    <w:p w14:paraId="5AAE3C01" w14:textId="77777777" w:rsidR="004E31E9" w:rsidRDefault="004E31E9"/>
    <w:p w14:paraId="6940D3FE" w14:textId="77777777" w:rsidR="004B645D" w:rsidRPr="004B645D" w:rsidRDefault="004B645D" w:rsidP="004B645D">
      <w:pPr>
        <w:rPr>
          <w:rFonts w:ascii="Liberation Serif" w:hAnsi="Liberation Serif" w:cs="Liberation Serif"/>
          <w:sz w:val="28"/>
          <w:szCs w:val="28"/>
        </w:rPr>
      </w:pPr>
    </w:p>
    <w:sectPr w:rsidR="004B645D" w:rsidRPr="004B645D" w:rsidSect="00D34229">
      <w:type w:val="continuous"/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57B76"/>
    <w:multiLevelType w:val="hybridMultilevel"/>
    <w:tmpl w:val="E098B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7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A90"/>
    <w:rsid w:val="000154BF"/>
    <w:rsid w:val="00134013"/>
    <w:rsid w:val="001420A3"/>
    <w:rsid w:val="001E28A5"/>
    <w:rsid w:val="002005D1"/>
    <w:rsid w:val="00252967"/>
    <w:rsid w:val="002F68A2"/>
    <w:rsid w:val="003B4671"/>
    <w:rsid w:val="004513D1"/>
    <w:rsid w:val="00477A90"/>
    <w:rsid w:val="004B645D"/>
    <w:rsid w:val="004E31E9"/>
    <w:rsid w:val="00524A9A"/>
    <w:rsid w:val="00596A4D"/>
    <w:rsid w:val="005F5E9C"/>
    <w:rsid w:val="00646041"/>
    <w:rsid w:val="00691AB1"/>
    <w:rsid w:val="00692D88"/>
    <w:rsid w:val="006F2F34"/>
    <w:rsid w:val="007E1EA1"/>
    <w:rsid w:val="008815C8"/>
    <w:rsid w:val="008C524F"/>
    <w:rsid w:val="008E5710"/>
    <w:rsid w:val="009C1D9C"/>
    <w:rsid w:val="009E6CC1"/>
    <w:rsid w:val="00A53931"/>
    <w:rsid w:val="00B70465"/>
    <w:rsid w:val="00B93618"/>
    <w:rsid w:val="00BA4990"/>
    <w:rsid w:val="00C24FED"/>
    <w:rsid w:val="00C57195"/>
    <w:rsid w:val="00C70048"/>
    <w:rsid w:val="00D34229"/>
    <w:rsid w:val="00D44635"/>
    <w:rsid w:val="00E25869"/>
    <w:rsid w:val="00F25766"/>
    <w:rsid w:val="00F602B7"/>
    <w:rsid w:val="00FE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A92D"/>
  <w15:docId w15:val="{697DE895-3F31-40B7-9168-23586B0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5D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C7004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C7004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29</cp:revision>
  <cp:lastPrinted>2024-03-22T07:27:00Z</cp:lastPrinted>
  <dcterms:created xsi:type="dcterms:W3CDTF">2023-05-11T09:34:00Z</dcterms:created>
  <dcterms:modified xsi:type="dcterms:W3CDTF">2024-03-22T07:27:00Z</dcterms:modified>
</cp:coreProperties>
</file>