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5267" w14:textId="1DF0FE6B" w:rsidR="004B11F0" w:rsidRPr="00262208" w:rsidRDefault="004B11F0" w:rsidP="00AD279B">
      <w:pPr>
        <w:ind w:firstLine="85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62208">
        <w:rPr>
          <w:rFonts w:ascii="Liberation Serif" w:hAnsi="Liberation Serif" w:cs="Liberation Serif"/>
          <w:b/>
          <w:bCs/>
          <w:sz w:val="28"/>
          <w:szCs w:val="28"/>
        </w:rPr>
        <w:t xml:space="preserve">Объявление о проведении отбора на право </w:t>
      </w:r>
      <w:r w:rsidRPr="00262208">
        <w:rPr>
          <w:rFonts w:ascii="Liberation Serif" w:hAnsi="Liberation Serif" w:cs="Liberation Serif"/>
          <w:b/>
          <w:sz w:val="28"/>
          <w:szCs w:val="28"/>
        </w:rPr>
        <w:t>предоставления субсиди</w:t>
      </w:r>
      <w:r w:rsidR="003F488B" w:rsidRPr="00262208">
        <w:rPr>
          <w:rFonts w:ascii="Liberation Serif" w:hAnsi="Liberation Serif" w:cs="Liberation Serif"/>
          <w:b/>
          <w:sz w:val="28"/>
          <w:szCs w:val="28"/>
        </w:rPr>
        <w:t>и</w:t>
      </w:r>
      <w:r w:rsidRPr="0026220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262208">
        <w:rPr>
          <w:rFonts w:ascii="Liberation Serif" w:hAnsi="Liberation Serif" w:cs="Liberation Serif"/>
          <w:b/>
          <w:bCs/>
          <w:sz w:val="28"/>
          <w:szCs w:val="28"/>
        </w:rPr>
        <w:t>из бюджета Кушвинского городского округа социально ориентированным некоммерческим организациям на реализацию мероприятий в сфере социальной поддержки и защиты ветеранов войны, инвалидов, пенсионеров, в том числе</w:t>
      </w:r>
      <w:r w:rsidR="00416890" w:rsidRPr="00262208">
        <w:rPr>
          <w:rFonts w:ascii="Liberation Serif" w:hAnsi="Liberation Serif" w:cs="Liberation Serif"/>
          <w:b/>
          <w:bCs/>
          <w:sz w:val="28"/>
          <w:szCs w:val="28"/>
        </w:rPr>
        <w:t xml:space="preserve"> патриотического и</w:t>
      </w:r>
      <w:r w:rsidRPr="00262208">
        <w:rPr>
          <w:rFonts w:ascii="Liberation Serif" w:hAnsi="Liberation Serif" w:cs="Liberation Serif"/>
          <w:b/>
          <w:bCs/>
          <w:sz w:val="28"/>
          <w:szCs w:val="28"/>
        </w:rPr>
        <w:t xml:space="preserve"> военно-патриотического воспитания граждан</w:t>
      </w:r>
    </w:p>
    <w:p w14:paraId="6379332D" w14:textId="77777777" w:rsidR="004B11F0" w:rsidRPr="00262208" w:rsidRDefault="004B11F0" w:rsidP="0037648E">
      <w:pPr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3BAD258E" w14:textId="65EC27B7" w:rsidR="0037648E" w:rsidRPr="00262208" w:rsidRDefault="008D79DB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37648E" w:rsidRPr="00262208">
        <w:rPr>
          <w:rFonts w:ascii="Liberation Serif" w:hAnsi="Liberation Serif" w:cs="Liberation Serif"/>
          <w:sz w:val="28"/>
          <w:szCs w:val="28"/>
        </w:rPr>
        <w:t xml:space="preserve">Дата </w:t>
      </w:r>
      <w:r w:rsidR="004B11F0" w:rsidRPr="00262208">
        <w:rPr>
          <w:rFonts w:ascii="Liberation Serif" w:hAnsi="Liberation Serif" w:cs="Liberation Serif"/>
          <w:sz w:val="28"/>
          <w:szCs w:val="28"/>
        </w:rPr>
        <w:t xml:space="preserve">и время начала </w:t>
      </w:r>
      <w:r w:rsidR="002C1486" w:rsidRPr="00262208">
        <w:rPr>
          <w:rFonts w:ascii="Liberation Serif" w:hAnsi="Liberation Serif" w:cs="Liberation Serif"/>
          <w:sz w:val="28"/>
          <w:szCs w:val="28"/>
        </w:rPr>
        <w:t>подачи (приема) заявок участников отбора</w:t>
      </w:r>
      <w:r w:rsidR="0037648E" w:rsidRPr="00262208">
        <w:rPr>
          <w:rFonts w:ascii="Liberation Serif" w:hAnsi="Liberation Serif" w:cs="Liberation Serif"/>
          <w:sz w:val="28"/>
          <w:szCs w:val="28"/>
        </w:rPr>
        <w:t xml:space="preserve"> – </w:t>
      </w:r>
      <w:r w:rsidR="002C1486" w:rsidRPr="00262208">
        <w:rPr>
          <w:rFonts w:ascii="Liberation Serif" w:hAnsi="Liberation Serif" w:cs="Liberation Serif"/>
          <w:sz w:val="28"/>
          <w:szCs w:val="28"/>
        </w:rPr>
        <w:t xml:space="preserve">с </w:t>
      </w:r>
      <w:r w:rsidR="00CC3EDF" w:rsidRPr="00262208">
        <w:rPr>
          <w:rFonts w:ascii="Liberation Serif" w:hAnsi="Liberation Serif" w:cs="Liberation Serif"/>
          <w:sz w:val="28"/>
          <w:szCs w:val="28"/>
        </w:rPr>
        <w:t>08</w:t>
      </w:r>
      <w:r w:rsidR="002C1486" w:rsidRPr="00262208">
        <w:rPr>
          <w:rFonts w:ascii="Liberation Serif" w:hAnsi="Liberation Serif" w:cs="Liberation Serif"/>
          <w:sz w:val="28"/>
          <w:szCs w:val="28"/>
        </w:rPr>
        <w:t xml:space="preserve">-00 часов </w:t>
      </w:r>
      <w:r w:rsidR="003F488B" w:rsidRPr="00262208">
        <w:rPr>
          <w:rFonts w:ascii="Liberation Serif" w:hAnsi="Liberation Serif" w:cs="Liberation Serif"/>
          <w:sz w:val="28"/>
          <w:szCs w:val="28"/>
        </w:rPr>
        <w:t>15</w:t>
      </w:r>
      <w:r w:rsidR="004B11F0" w:rsidRPr="00262208">
        <w:rPr>
          <w:rFonts w:ascii="Liberation Serif" w:hAnsi="Liberation Serif" w:cs="Liberation Serif"/>
          <w:sz w:val="28"/>
          <w:szCs w:val="28"/>
        </w:rPr>
        <w:t xml:space="preserve"> </w:t>
      </w:r>
      <w:r w:rsidR="003F488B" w:rsidRPr="00262208">
        <w:rPr>
          <w:rFonts w:ascii="Liberation Serif" w:hAnsi="Liberation Serif" w:cs="Liberation Serif"/>
          <w:sz w:val="28"/>
          <w:szCs w:val="28"/>
        </w:rPr>
        <w:t>марта</w:t>
      </w:r>
      <w:r w:rsidR="004B11F0" w:rsidRPr="00262208">
        <w:rPr>
          <w:rFonts w:ascii="Liberation Serif" w:hAnsi="Liberation Serif" w:cs="Liberation Serif"/>
          <w:sz w:val="28"/>
          <w:szCs w:val="28"/>
        </w:rPr>
        <w:t xml:space="preserve"> 202</w:t>
      </w:r>
      <w:r w:rsidR="003F488B" w:rsidRPr="00262208">
        <w:rPr>
          <w:rFonts w:ascii="Liberation Serif" w:hAnsi="Liberation Serif" w:cs="Liberation Serif"/>
          <w:sz w:val="28"/>
          <w:szCs w:val="28"/>
        </w:rPr>
        <w:t>4</w:t>
      </w:r>
      <w:r w:rsidR="004B11F0" w:rsidRPr="00262208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C1486" w:rsidRPr="00262208">
        <w:rPr>
          <w:rFonts w:ascii="Liberation Serif" w:hAnsi="Liberation Serif" w:cs="Liberation Serif"/>
          <w:sz w:val="28"/>
          <w:szCs w:val="28"/>
        </w:rPr>
        <w:t xml:space="preserve">. </w:t>
      </w:r>
      <w:r w:rsidR="0037648E" w:rsidRPr="00262208">
        <w:rPr>
          <w:rFonts w:ascii="Liberation Serif" w:hAnsi="Liberation Serif" w:cs="Liberation Serif"/>
          <w:sz w:val="28"/>
          <w:szCs w:val="28"/>
        </w:rPr>
        <w:t xml:space="preserve">Срок окончания подачи (приема) заявок участников отбора </w:t>
      </w:r>
      <w:r w:rsidR="002C1486" w:rsidRPr="00262208">
        <w:rPr>
          <w:rFonts w:ascii="Liberation Serif" w:hAnsi="Liberation Serif" w:cs="Liberation Serif"/>
          <w:sz w:val="28"/>
          <w:szCs w:val="28"/>
        </w:rPr>
        <w:t>–</w:t>
      </w:r>
      <w:r w:rsidR="0037648E" w:rsidRPr="00262208">
        <w:rPr>
          <w:rFonts w:ascii="Liberation Serif" w:hAnsi="Liberation Serif" w:cs="Liberation Serif"/>
          <w:sz w:val="28"/>
          <w:szCs w:val="28"/>
        </w:rPr>
        <w:t xml:space="preserve"> </w:t>
      </w:r>
      <w:r w:rsidR="002C1486" w:rsidRPr="00262208">
        <w:rPr>
          <w:rFonts w:ascii="Liberation Serif" w:hAnsi="Liberation Serif" w:cs="Liberation Serif"/>
          <w:sz w:val="28"/>
          <w:szCs w:val="28"/>
        </w:rPr>
        <w:t xml:space="preserve">17-00 часов </w:t>
      </w:r>
      <w:r w:rsidR="003F488B" w:rsidRPr="00262208">
        <w:rPr>
          <w:rFonts w:ascii="Liberation Serif" w:hAnsi="Liberation Serif" w:cs="Liberation Serif"/>
          <w:sz w:val="28"/>
          <w:szCs w:val="28"/>
        </w:rPr>
        <w:t>24</w:t>
      </w:r>
      <w:r w:rsidR="002C1486" w:rsidRPr="00262208">
        <w:rPr>
          <w:rFonts w:ascii="Liberation Serif" w:hAnsi="Liberation Serif" w:cs="Liberation Serif"/>
          <w:sz w:val="28"/>
          <w:szCs w:val="28"/>
        </w:rPr>
        <w:t xml:space="preserve"> </w:t>
      </w:r>
      <w:r w:rsidR="003F488B" w:rsidRPr="00262208">
        <w:rPr>
          <w:rFonts w:ascii="Liberation Serif" w:hAnsi="Liberation Serif" w:cs="Liberation Serif"/>
          <w:sz w:val="28"/>
          <w:szCs w:val="28"/>
        </w:rPr>
        <w:t>марта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202</w:t>
      </w:r>
      <w:r w:rsidR="003F488B" w:rsidRPr="00262208">
        <w:rPr>
          <w:rFonts w:ascii="Liberation Serif" w:hAnsi="Liberation Serif" w:cs="Liberation Serif"/>
          <w:sz w:val="28"/>
          <w:szCs w:val="28"/>
        </w:rPr>
        <w:t>4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7C869B1D" w14:textId="71EEC2EE" w:rsidR="0037648E" w:rsidRPr="00262208" w:rsidRDefault="008D79DB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 xml:space="preserve">2. </w:t>
      </w:r>
      <w:r w:rsidR="0037648E" w:rsidRPr="00262208">
        <w:rPr>
          <w:rFonts w:ascii="Liberation Serif" w:hAnsi="Liberation Serif" w:cs="Liberation Serif"/>
          <w:sz w:val="28"/>
          <w:szCs w:val="28"/>
        </w:rPr>
        <w:t xml:space="preserve">Организатор отбора – администрация Кушвинского городского округа, 624300, Свердловская область, г. Кушва, ул. Красноармейская, д.16,   </w:t>
      </w:r>
      <w:r w:rsidR="0037648E" w:rsidRPr="00262208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37648E" w:rsidRPr="00262208">
        <w:rPr>
          <w:rFonts w:ascii="Liberation Serif" w:hAnsi="Liberation Serif" w:cs="Liberation Serif"/>
          <w:sz w:val="28"/>
          <w:szCs w:val="28"/>
        </w:rPr>
        <w:t>-</w:t>
      </w:r>
      <w:r w:rsidR="0037648E" w:rsidRPr="00262208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37648E" w:rsidRPr="00262208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4" w:history="1">
        <w:r w:rsidR="0037648E" w:rsidRPr="00262208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kushva.</w:t>
        </w:r>
        <w:r w:rsidR="0037648E" w:rsidRPr="00262208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go</w:t>
        </w:r>
        <w:r w:rsidR="0037648E" w:rsidRPr="00262208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@</w:t>
        </w:r>
        <w:r w:rsidR="0037648E" w:rsidRPr="00262208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egov</w:t>
        </w:r>
        <w:r w:rsidR="0037648E" w:rsidRPr="00262208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66.</w:t>
        </w:r>
        <w:proofErr w:type="spellStart"/>
        <w:r w:rsidR="0037648E" w:rsidRPr="00262208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C1486" w:rsidRPr="00262208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</w:rPr>
        <w:t xml:space="preserve">, </w:t>
      </w:r>
      <w:proofErr w:type="spellStart"/>
      <w:r w:rsidR="002C1486" w:rsidRPr="00262208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</w:rPr>
        <w:t>kushvatorg@</w:t>
      </w:r>
      <w:proofErr w:type="gramStart"/>
      <w:r w:rsidR="002C1486" w:rsidRPr="00262208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</w:rPr>
        <w:t>mail,ru</w:t>
      </w:r>
      <w:proofErr w:type="spellEnd"/>
      <w:proofErr w:type="gramEnd"/>
      <w:r w:rsidR="0037648E" w:rsidRPr="00262208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0EBEF69" w14:textId="34ED1923" w:rsidR="00225A24" w:rsidRPr="00262208" w:rsidRDefault="008D79DB" w:rsidP="0037648E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62208"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="00225A24" w:rsidRPr="00262208">
        <w:rPr>
          <w:rFonts w:ascii="Liberation Serif" w:eastAsia="Calibri" w:hAnsi="Liberation Serif" w:cs="Liberation Serif"/>
          <w:bCs/>
          <w:sz w:val="28"/>
          <w:szCs w:val="28"/>
        </w:rPr>
        <w:t>Результатом предоставления субсидии является выполнение получателем субсидии мероприятий в сфере социальной поддержки и защиты ветеранов войны, инвалидов, пенсионеров, в том числе патриотического и военно-патриотического воспитания граждан с достижением количественных показателей (показателей результативности) и достижение контрольных точек.</w:t>
      </w:r>
    </w:p>
    <w:p w14:paraId="4DD2F8EC" w14:textId="7210E032" w:rsidR="0037648E" w:rsidRPr="00262208" w:rsidRDefault="008D79DB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 xml:space="preserve">4. </w:t>
      </w:r>
      <w:r w:rsidR="0037648E" w:rsidRPr="00262208">
        <w:rPr>
          <w:rFonts w:ascii="Liberation Serif" w:hAnsi="Liberation Serif" w:cs="Liberation Serif"/>
          <w:sz w:val="28"/>
          <w:szCs w:val="28"/>
        </w:rPr>
        <w:t>Информа</w:t>
      </w:r>
      <w:r w:rsidR="0026311F" w:rsidRPr="00262208">
        <w:rPr>
          <w:rFonts w:ascii="Liberation Serif" w:hAnsi="Liberation Serif" w:cs="Liberation Serif"/>
          <w:sz w:val="28"/>
          <w:szCs w:val="28"/>
        </w:rPr>
        <w:t xml:space="preserve">ция о проведении отбора размещена </w:t>
      </w:r>
      <w:r w:rsidR="0037648E" w:rsidRPr="00262208">
        <w:rPr>
          <w:rFonts w:ascii="Liberation Serif" w:hAnsi="Liberation Serif" w:cs="Liberation Serif"/>
          <w:sz w:val="28"/>
          <w:szCs w:val="28"/>
        </w:rPr>
        <w:t xml:space="preserve">на </w:t>
      </w:r>
      <w:r w:rsidR="0026311F" w:rsidRPr="00262208">
        <w:rPr>
          <w:rFonts w:ascii="Liberation Serif" w:hAnsi="Liberation Serif" w:cs="Liberation Serif"/>
          <w:bCs/>
          <w:sz w:val="28"/>
          <w:szCs w:val="28"/>
        </w:rPr>
        <w:t xml:space="preserve">официальном сайте </w:t>
      </w:r>
      <w:r w:rsidR="0037648E" w:rsidRPr="00262208">
        <w:rPr>
          <w:rFonts w:ascii="Liberation Serif" w:hAnsi="Liberation Serif" w:cs="Liberation Serif"/>
          <w:bCs/>
          <w:sz w:val="28"/>
          <w:szCs w:val="28"/>
        </w:rPr>
        <w:t>Кушвинского городского округа</w:t>
      </w:r>
      <w:r w:rsidR="0037648E" w:rsidRPr="00262208">
        <w:rPr>
          <w:rFonts w:ascii="Liberation Serif" w:hAnsi="Liberation Serif" w:cs="Liberation Serif"/>
        </w:rPr>
        <w:t xml:space="preserve"> </w:t>
      </w:r>
      <w:hyperlink r:id="rId5" w:history="1">
        <w:r w:rsidR="0037648E" w:rsidRPr="00262208">
          <w:rPr>
            <w:rStyle w:val="a3"/>
            <w:rFonts w:ascii="Liberation Serif" w:hAnsi="Liberation Serif" w:cs="Liberation Serif"/>
            <w:bCs/>
            <w:color w:val="auto"/>
            <w:sz w:val="28"/>
            <w:szCs w:val="28"/>
            <w:u w:val="none"/>
          </w:rPr>
          <w:t>https://kushva.midural.ru</w:t>
        </w:r>
      </w:hyperlink>
      <w:r w:rsidR="0037648E" w:rsidRPr="00262208">
        <w:rPr>
          <w:rFonts w:ascii="Liberation Serif" w:hAnsi="Liberation Serif" w:cs="Liberation Serif"/>
          <w:bCs/>
          <w:sz w:val="28"/>
          <w:szCs w:val="28"/>
        </w:rPr>
        <w:t xml:space="preserve"> в разделе «</w:t>
      </w:r>
      <w:r w:rsidR="0056213A" w:rsidRPr="00262208">
        <w:rPr>
          <w:rFonts w:ascii="Liberation Serif" w:hAnsi="Liberation Serif" w:cs="Liberation Serif"/>
          <w:bCs/>
          <w:sz w:val="28"/>
          <w:szCs w:val="28"/>
        </w:rPr>
        <w:t>Деятельность</w:t>
      </w:r>
      <w:r w:rsidR="0037648E" w:rsidRPr="00262208">
        <w:rPr>
          <w:rFonts w:ascii="Liberation Serif" w:hAnsi="Liberation Serif" w:cs="Liberation Serif"/>
          <w:bCs/>
          <w:sz w:val="28"/>
          <w:szCs w:val="28"/>
        </w:rPr>
        <w:t>»</w:t>
      </w:r>
      <w:r w:rsidR="0056213A" w:rsidRPr="00262208">
        <w:rPr>
          <w:rFonts w:ascii="Liberation Serif" w:hAnsi="Liberation Serif" w:cs="Liberation Serif"/>
          <w:bCs/>
          <w:sz w:val="28"/>
          <w:szCs w:val="28"/>
        </w:rPr>
        <w:t xml:space="preserve"> в подразделе «Деятельность социально ориентированных некоммерческих организаций» https://kushva.midural.ru/document/category/113#document_list. </w:t>
      </w:r>
      <w:r w:rsidR="00C71FE9" w:rsidRPr="00262208">
        <w:rPr>
          <w:rFonts w:ascii="Liberation Serif" w:hAnsi="Liberation Serif" w:cs="Liberation Serif"/>
          <w:sz w:val="28"/>
          <w:szCs w:val="28"/>
        </w:rPr>
        <w:t xml:space="preserve">(Постановление администрации Кушвинского городского округа от </w:t>
      </w:r>
      <w:r w:rsidR="003F488B" w:rsidRPr="00262208">
        <w:rPr>
          <w:rFonts w:ascii="Liberation Serif" w:hAnsi="Liberation Serif" w:cs="Liberation Serif"/>
          <w:sz w:val="28"/>
          <w:szCs w:val="28"/>
        </w:rPr>
        <w:t>6</w:t>
      </w:r>
      <w:r w:rsidR="00C71FE9" w:rsidRPr="00262208">
        <w:rPr>
          <w:rFonts w:ascii="Liberation Serif" w:hAnsi="Liberation Serif" w:cs="Liberation Serif"/>
          <w:sz w:val="28"/>
          <w:szCs w:val="28"/>
        </w:rPr>
        <w:t xml:space="preserve"> </w:t>
      </w:r>
      <w:r w:rsidR="003F488B" w:rsidRPr="00262208">
        <w:rPr>
          <w:rFonts w:ascii="Liberation Serif" w:hAnsi="Liberation Serif" w:cs="Liberation Serif"/>
          <w:sz w:val="28"/>
          <w:szCs w:val="28"/>
        </w:rPr>
        <w:t>марта</w:t>
      </w:r>
      <w:r w:rsidR="00C71FE9" w:rsidRPr="00262208">
        <w:rPr>
          <w:rFonts w:ascii="Liberation Serif" w:hAnsi="Liberation Serif" w:cs="Liberation Serif"/>
          <w:sz w:val="28"/>
          <w:szCs w:val="28"/>
        </w:rPr>
        <w:t xml:space="preserve"> 202</w:t>
      </w:r>
      <w:r w:rsidR="003F488B" w:rsidRPr="00262208">
        <w:rPr>
          <w:rFonts w:ascii="Liberation Serif" w:hAnsi="Liberation Serif" w:cs="Liberation Serif"/>
          <w:sz w:val="28"/>
          <w:szCs w:val="28"/>
        </w:rPr>
        <w:t>4</w:t>
      </w:r>
      <w:r w:rsidR="00C71FE9" w:rsidRPr="00262208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3F488B" w:rsidRPr="00262208">
        <w:rPr>
          <w:rFonts w:ascii="Liberation Serif" w:hAnsi="Liberation Serif" w:cs="Liberation Serif"/>
          <w:sz w:val="28"/>
          <w:szCs w:val="28"/>
        </w:rPr>
        <w:t>350</w:t>
      </w:r>
      <w:r w:rsidR="00C71FE9" w:rsidRPr="00262208">
        <w:rPr>
          <w:rFonts w:ascii="Liberation Serif" w:hAnsi="Liberation Serif" w:cs="Liberation Serif"/>
          <w:sz w:val="28"/>
          <w:szCs w:val="28"/>
        </w:rPr>
        <w:t xml:space="preserve"> </w:t>
      </w:r>
      <w:r w:rsidR="005C2DA1" w:rsidRPr="00262208">
        <w:rPr>
          <w:rFonts w:ascii="Liberation Serif" w:hAnsi="Liberation Serif" w:cs="Liberation Serif"/>
          <w:sz w:val="28"/>
          <w:szCs w:val="28"/>
        </w:rPr>
        <w:t>«</w:t>
      </w:r>
      <w:r w:rsidR="00C71FE9" w:rsidRPr="00262208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E03846" w:rsidRPr="00262208">
        <w:rPr>
          <w:rFonts w:ascii="Liberation Serif" w:hAnsi="Liberation Serif" w:cs="Liberation Serif"/>
          <w:sz w:val="28"/>
          <w:szCs w:val="28"/>
        </w:rPr>
        <w:t>П</w:t>
      </w:r>
      <w:r w:rsidRPr="00262208">
        <w:rPr>
          <w:rFonts w:ascii="Liberation Serif" w:hAnsi="Liberation Serif" w:cs="Liberation Serif"/>
          <w:bCs/>
          <w:sz w:val="28"/>
          <w:szCs w:val="28"/>
        </w:rPr>
        <w:t>оряд</w:t>
      </w:r>
      <w:r w:rsidR="00C71FE9" w:rsidRPr="00262208">
        <w:rPr>
          <w:rFonts w:ascii="Liberation Serif" w:hAnsi="Liberation Serif" w:cs="Liberation Serif"/>
          <w:bCs/>
          <w:sz w:val="28"/>
          <w:szCs w:val="28"/>
        </w:rPr>
        <w:t xml:space="preserve">ка </w:t>
      </w:r>
      <w:r w:rsidR="00C71FE9" w:rsidRPr="00262208">
        <w:rPr>
          <w:rFonts w:ascii="Liberation Serif" w:hAnsi="Liberation Serif" w:cs="Liberation Serif"/>
          <w:sz w:val="28"/>
          <w:szCs w:val="28"/>
        </w:rPr>
        <w:t>предоставления субсиди</w:t>
      </w:r>
      <w:r w:rsidR="00262208" w:rsidRPr="00262208">
        <w:rPr>
          <w:rFonts w:ascii="Liberation Serif" w:hAnsi="Liberation Serif" w:cs="Liberation Serif"/>
          <w:sz w:val="28"/>
          <w:szCs w:val="28"/>
        </w:rPr>
        <w:t>и</w:t>
      </w:r>
      <w:r w:rsidR="00C71FE9" w:rsidRPr="00262208">
        <w:rPr>
          <w:rFonts w:ascii="Liberation Serif" w:hAnsi="Liberation Serif" w:cs="Liberation Serif"/>
          <w:sz w:val="28"/>
          <w:szCs w:val="28"/>
        </w:rPr>
        <w:t xml:space="preserve"> </w:t>
      </w:r>
      <w:r w:rsidR="00C71FE9" w:rsidRPr="00262208">
        <w:rPr>
          <w:rFonts w:ascii="Liberation Serif" w:hAnsi="Liberation Serif" w:cs="Liberation Serif"/>
          <w:bCs/>
          <w:sz w:val="28"/>
          <w:szCs w:val="28"/>
        </w:rPr>
        <w:t>из бюджета Кушвинского городского округа социально ориентированным некоммерческим организациям на реализацию мероприятий в сфере социальной поддержки и защиты ветеранов войны, инвалидов, пенсионеров, в том числе</w:t>
      </w:r>
      <w:r w:rsidR="00416890" w:rsidRPr="00262208">
        <w:rPr>
          <w:rFonts w:ascii="Liberation Serif" w:hAnsi="Liberation Serif" w:cs="Liberation Serif"/>
          <w:bCs/>
          <w:sz w:val="28"/>
          <w:szCs w:val="28"/>
        </w:rPr>
        <w:t xml:space="preserve"> патриотического и</w:t>
      </w:r>
      <w:r w:rsidR="00C71FE9" w:rsidRPr="00262208">
        <w:rPr>
          <w:rFonts w:ascii="Liberation Serif" w:hAnsi="Liberation Serif" w:cs="Liberation Serif"/>
          <w:bCs/>
          <w:sz w:val="28"/>
          <w:szCs w:val="28"/>
        </w:rPr>
        <w:t xml:space="preserve"> военно-патриотического воспитания граждан</w:t>
      </w:r>
      <w:r w:rsidR="005C2DA1" w:rsidRPr="00262208">
        <w:rPr>
          <w:rFonts w:ascii="Liberation Serif" w:hAnsi="Liberation Serif" w:cs="Liberation Serif"/>
          <w:bCs/>
          <w:sz w:val="28"/>
          <w:szCs w:val="28"/>
        </w:rPr>
        <w:t>»</w:t>
      </w:r>
      <w:r w:rsidR="00C71FE9" w:rsidRPr="00262208">
        <w:rPr>
          <w:rFonts w:ascii="Liberation Serif" w:hAnsi="Liberation Serif" w:cs="Liberation Serif"/>
          <w:bCs/>
          <w:sz w:val="28"/>
          <w:szCs w:val="28"/>
        </w:rPr>
        <w:t>) (далее – Порядок)</w:t>
      </w:r>
      <w:r w:rsidR="00357FB4" w:rsidRPr="00262208">
        <w:rPr>
          <w:rFonts w:ascii="Liberation Serif" w:hAnsi="Liberation Serif" w:cs="Liberation Serif"/>
          <w:sz w:val="28"/>
          <w:szCs w:val="28"/>
        </w:rPr>
        <w:t>.</w:t>
      </w:r>
    </w:p>
    <w:p w14:paraId="31A456FE" w14:textId="0C75D7A0" w:rsidR="0026311F" w:rsidRPr="00262208" w:rsidRDefault="008D79DB" w:rsidP="0026311F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 xml:space="preserve">5. </w:t>
      </w:r>
      <w:r w:rsidR="0026311F" w:rsidRPr="00262208">
        <w:rPr>
          <w:rFonts w:ascii="Liberation Serif" w:hAnsi="Liberation Serif" w:cs="Liberation Serif"/>
          <w:sz w:val="28"/>
          <w:szCs w:val="28"/>
        </w:rPr>
        <w:t>Требования, предъявляемые к участникам, которым должен соответствовать участник на 1-е число месяца, предшествующего месяцу проведения отбора:</w:t>
      </w:r>
    </w:p>
    <w:p w14:paraId="36A193A3" w14:textId="53FFF810" w:rsidR="00262208" w:rsidRPr="00262208" w:rsidRDefault="00262208" w:rsidP="00262208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>- участник отбора не</w:t>
      </w:r>
      <w:r>
        <w:rPr>
          <w:rFonts w:ascii="Liberation Serif" w:hAnsi="Liberation Serif" w:cs="Liberation Serif"/>
          <w:sz w:val="28"/>
          <w:szCs w:val="28"/>
        </w:rPr>
        <w:t xml:space="preserve"> должен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явля</w:t>
      </w:r>
      <w:r>
        <w:rPr>
          <w:rFonts w:ascii="Liberation Serif" w:hAnsi="Liberation Serif" w:cs="Liberation Serif"/>
          <w:sz w:val="28"/>
          <w:szCs w:val="28"/>
        </w:rPr>
        <w:t>ться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</w:t>
      </w:r>
      <w:r w:rsidRPr="00262208">
        <w:rPr>
          <w:rFonts w:ascii="Liberation Serif" w:hAnsi="Liberation Serif" w:cs="Liberation Serif"/>
          <w:sz w:val="28"/>
          <w:szCs w:val="28"/>
        </w:rPr>
        <w:lastRenderedPageBreak/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FA9933A" w14:textId="2FEBBC84" w:rsidR="00262208" w:rsidRPr="00262208" w:rsidRDefault="00262208" w:rsidP="00262208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>- участник отбора не</w:t>
      </w:r>
      <w:r>
        <w:rPr>
          <w:rFonts w:ascii="Liberation Serif" w:hAnsi="Liberation Serif" w:cs="Liberation Serif"/>
          <w:sz w:val="28"/>
          <w:szCs w:val="28"/>
        </w:rPr>
        <w:t xml:space="preserve"> должен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находит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262208">
        <w:rPr>
          <w:rFonts w:ascii="Liberation Serif" w:hAnsi="Liberation Serif" w:cs="Liberation Serif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 (размещен в информационно-телекоммуникационной сети «Интернет» по адресу: https://fedsfm.ru/documents/terr-list);</w:t>
      </w:r>
    </w:p>
    <w:p w14:paraId="57820F0E" w14:textId="2EC941F7" w:rsidR="00262208" w:rsidRPr="00262208" w:rsidRDefault="00262208" w:rsidP="00262208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>- участник отбора не</w:t>
      </w:r>
      <w:r>
        <w:rPr>
          <w:rFonts w:ascii="Liberation Serif" w:hAnsi="Liberation Serif" w:cs="Liberation Serif"/>
          <w:sz w:val="28"/>
          <w:szCs w:val="28"/>
        </w:rPr>
        <w:t xml:space="preserve"> должен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находит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262208">
        <w:rPr>
          <w:rFonts w:ascii="Liberation Serif" w:hAnsi="Liberation Serif" w:cs="Liberation Serif"/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(размещен в информационно-телекоммуникационной сети «Интернет» по адресу: https://www.un.org/securitycouncil/ru/un-sc-consolidated-list);</w:t>
      </w:r>
    </w:p>
    <w:p w14:paraId="33887702" w14:textId="0F6CEAD1" w:rsidR="00262208" w:rsidRPr="00262208" w:rsidRDefault="00262208" w:rsidP="00262208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>- участник отбора не</w:t>
      </w:r>
      <w:r>
        <w:rPr>
          <w:rFonts w:ascii="Liberation Serif" w:hAnsi="Liberation Serif" w:cs="Liberation Serif"/>
          <w:sz w:val="28"/>
          <w:szCs w:val="28"/>
        </w:rPr>
        <w:t xml:space="preserve"> должен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получа</w:t>
      </w:r>
      <w:r>
        <w:rPr>
          <w:rFonts w:ascii="Liberation Serif" w:hAnsi="Liberation Serif" w:cs="Liberation Serif"/>
          <w:sz w:val="28"/>
          <w:szCs w:val="28"/>
        </w:rPr>
        <w:t>ть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средства из бюджета Кушвинского городского округа, на основании иных муниципальных правовых актов на цели, установленные настоящим Порядком; </w:t>
      </w:r>
    </w:p>
    <w:p w14:paraId="154A6949" w14:textId="6078FA4A" w:rsidR="00262208" w:rsidRPr="00262208" w:rsidRDefault="00262208" w:rsidP="00262208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>- участник отбора не</w:t>
      </w:r>
      <w:r>
        <w:rPr>
          <w:rFonts w:ascii="Liberation Serif" w:hAnsi="Liberation Serif" w:cs="Liberation Serif"/>
          <w:sz w:val="28"/>
          <w:szCs w:val="28"/>
        </w:rPr>
        <w:t xml:space="preserve"> должен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являт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262208">
        <w:rPr>
          <w:rFonts w:ascii="Liberation Serif" w:hAnsi="Liberation Serif" w:cs="Liberation Serif"/>
          <w:sz w:val="28"/>
          <w:szCs w:val="28"/>
        </w:rPr>
        <w:t>ся иностранным агентом в соответствии с Федеральным законом «О контроле за деятельностью лиц, находящихся под иностранным влиянием» (размещен в информационно-телекоммуникационной сети «Интернет» по адресу: https://minjust.gov.ru/ru/activity/directions/998);</w:t>
      </w:r>
    </w:p>
    <w:p w14:paraId="62B5DC06" w14:textId="166E2421" w:rsidR="00262208" w:rsidRPr="00262208" w:rsidRDefault="00262208" w:rsidP="00262208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>- у участника отбора на едином налоговом счете</w:t>
      </w:r>
      <w:r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отсутств</w:t>
      </w:r>
      <w:r>
        <w:rPr>
          <w:rFonts w:ascii="Liberation Serif" w:hAnsi="Liberation Serif" w:cs="Liberation Serif"/>
          <w:sz w:val="28"/>
          <w:szCs w:val="28"/>
        </w:rPr>
        <w:t>овать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или не превыша</w:t>
      </w:r>
      <w:r>
        <w:rPr>
          <w:rFonts w:ascii="Liberation Serif" w:hAnsi="Liberation Serif" w:cs="Liberation Serif"/>
          <w:sz w:val="28"/>
          <w:szCs w:val="28"/>
        </w:rPr>
        <w:t>ть</w:t>
      </w:r>
      <w:r w:rsidRPr="00262208">
        <w:rPr>
          <w:rFonts w:ascii="Liberation Serif" w:hAnsi="Liberation Serif" w:cs="Liberation Serif"/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55F7F5E" w14:textId="248B67FF" w:rsidR="00C71FE9" w:rsidRPr="00262208" w:rsidRDefault="008D79DB" w:rsidP="00C71FE9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pacing w:val="-6"/>
          <w:sz w:val="28"/>
          <w:szCs w:val="28"/>
        </w:rPr>
        <w:t xml:space="preserve">6. </w:t>
      </w:r>
      <w:r w:rsidR="00C71FE9" w:rsidRPr="00262208">
        <w:rPr>
          <w:rFonts w:ascii="Liberation Serif" w:hAnsi="Liberation Serif" w:cs="Liberation Serif"/>
          <w:spacing w:val="-6"/>
          <w:sz w:val="28"/>
          <w:szCs w:val="28"/>
        </w:rPr>
        <w:t xml:space="preserve">Для участия в отборе участники направляют заявку </w:t>
      </w:r>
      <w:r w:rsidR="00C71FE9" w:rsidRPr="00262208">
        <w:rPr>
          <w:rFonts w:ascii="Liberation Serif" w:hAnsi="Liberation Serif" w:cs="Liberation Serif"/>
          <w:sz w:val="28"/>
          <w:szCs w:val="28"/>
        </w:rPr>
        <w:t xml:space="preserve">по форме согласно </w:t>
      </w:r>
      <w:r w:rsidR="00C71FE9" w:rsidRPr="00262208">
        <w:rPr>
          <w:rFonts w:ascii="Liberation Serif" w:hAnsi="Liberation Serif" w:cs="Liberation Serif"/>
          <w:spacing w:val="-6"/>
          <w:sz w:val="28"/>
          <w:szCs w:val="28"/>
        </w:rPr>
        <w:t>приложению № 1 Порядк</w:t>
      </w:r>
      <w:r w:rsidR="00357FB4" w:rsidRPr="00262208">
        <w:rPr>
          <w:rFonts w:ascii="Liberation Serif" w:hAnsi="Liberation Serif" w:cs="Liberation Serif"/>
          <w:spacing w:val="-6"/>
          <w:sz w:val="28"/>
          <w:szCs w:val="28"/>
        </w:rPr>
        <w:t>а</w:t>
      </w:r>
      <w:r w:rsidR="00C71FE9" w:rsidRPr="00262208">
        <w:rPr>
          <w:rFonts w:ascii="Liberation Serif" w:hAnsi="Liberation Serif" w:cs="Liberation Serif"/>
          <w:spacing w:val="-6"/>
          <w:sz w:val="28"/>
          <w:szCs w:val="28"/>
        </w:rPr>
        <w:t xml:space="preserve">, которая включает </w:t>
      </w:r>
      <w:r w:rsidR="00C71FE9" w:rsidRPr="00262208">
        <w:rPr>
          <w:rFonts w:ascii="Liberation Serif" w:hAnsi="Liberation Serif" w:cs="Liberation Serif"/>
          <w:sz w:val="28"/>
          <w:szCs w:val="28"/>
        </w:rPr>
        <w:t>в том числе согласие на публикацию (размещение) в информационно-телекоммуникационной сети «Интернет» информации об участнике, о подаваемом участником заявки, иной информации об участнике, связанной с соответствующим отбором с приложением следующих документов:</w:t>
      </w:r>
    </w:p>
    <w:p w14:paraId="1BA638FB" w14:textId="4A32BD27" w:rsidR="00C71FE9" w:rsidRPr="00262208" w:rsidRDefault="00C71FE9" w:rsidP="00C71FE9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62208">
        <w:rPr>
          <w:rFonts w:ascii="Liberation Serif" w:hAnsi="Liberation Serif" w:cs="Liberation Serif"/>
          <w:sz w:val="28"/>
          <w:szCs w:val="28"/>
        </w:rPr>
        <w:t xml:space="preserve">1) </w:t>
      </w:r>
      <w:r w:rsidR="00416890" w:rsidRPr="00262208">
        <w:rPr>
          <w:rFonts w:ascii="Liberation Serif" w:hAnsi="Liberation Serif" w:cs="Liberation Serif"/>
          <w:sz w:val="28"/>
          <w:szCs w:val="28"/>
        </w:rPr>
        <w:t xml:space="preserve">копии </w:t>
      </w:r>
      <w:r w:rsidRPr="00262208">
        <w:rPr>
          <w:rFonts w:ascii="Liberation Serif" w:hAnsi="Liberation Serif" w:cs="Liberation Serif"/>
          <w:sz w:val="28"/>
          <w:szCs w:val="28"/>
        </w:rPr>
        <w:t>учредительных документов;</w:t>
      </w:r>
    </w:p>
    <w:p w14:paraId="52E4A403" w14:textId="2FA06BA6" w:rsidR="00C71FE9" w:rsidRDefault="00C71FE9" w:rsidP="00C71FE9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62208">
        <w:rPr>
          <w:rFonts w:ascii="Liberation Serif" w:eastAsia="Calibri" w:hAnsi="Liberation Serif" w:cs="Liberation Serif"/>
          <w:sz w:val="28"/>
          <w:szCs w:val="28"/>
        </w:rPr>
        <w:t>2) сметы, содержащей направления расходов</w:t>
      </w:r>
      <w:r w:rsidR="00B350E5" w:rsidRPr="00262208">
        <w:rPr>
          <w:rFonts w:ascii="Liberation Serif" w:eastAsia="Calibri" w:hAnsi="Liberation Serif" w:cs="Liberation Serif"/>
          <w:sz w:val="28"/>
          <w:szCs w:val="28"/>
        </w:rPr>
        <w:t>, предусмотренных настоящим Порядком, с приложением пояснительной записки или расшифровки к смете (в свободной форме)</w:t>
      </w:r>
      <w:r w:rsidRPr="00262208">
        <w:rPr>
          <w:rFonts w:ascii="Liberation Serif" w:eastAsia="Calibri" w:hAnsi="Liberation Serif" w:cs="Liberation Serif"/>
          <w:sz w:val="28"/>
          <w:szCs w:val="28"/>
        </w:rPr>
        <w:t xml:space="preserve">; </w:t>
      </w:r>
    </w:p>
    <w:p w14:paraId="005DBCAC" w14:textId="77777777" w:rsidR="000C5589" w:rsidRPr="000C5589" w:rsidRDefault="000C5589" w:rsidP="000C5589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C5589">
        <w:rPr>
          <w:rFonts w:ascii="Liberation Serif" w:eastAsia="Calibri" w:hAnsi="Liberation Serif" w:cs="Liberation Serif"/>
          <w:sz w:val="28"/>
          <w:szCs w:val="28"/>
        </w:rPr>
        <w:t xml:space="preserve">3) справки, подписанной руководителем (иным уполномоченным лицом) участника отбора, подтверждающей,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</w:t>
      </w:r>
      <w:r w:rsidRPr="000C5589">
        <w:rPr>
          <w:rFonts w:ascii="Liberation Serif" w:eastAsia="Calibri" w:hAnsi="Liberation Serif" w:cs="Liberation Serif"/>
          <w:sz w:val="28"/>
          <w:szCs w:val="28"/>
        </w:rPr>
        <w:lastRenderedPageBreak/>
        <w:t>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271BBA7F" w14:textId="77777777" w:rsidR="000C5589" w:rsidRPr="000C5589" w:rsidRDefault="000C5589" w:rsidP="000C5589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C5589">
        <w:rPr>
          <w:rFonts w:ascii="Liberation Serif" w:eastAsia="Calibri" w:hAnsi="Liberation Serif" w:cs="Liberation Serif"/>
          <w:sz w:val="28"/>
          <w:szCs w:val="28"/>
        </w:rPr>
        <w:t>4) справки, подписанной руководителем (иным уполномоченным лицом) участника отбора, подтверждающей, что участник отбора не получал средства из бюджета Кушвинского городского округа на основании иных нормативных правовых актов на цели, указанные в пункте 3 настоящего Порядка;</w:t>
      </w:r>
    </w:p>
    <w:p w14:paraId="6DCE73D3" w14:textId="77777777" w:rsidR="000C5589" w:rsidRPr="000C5589" w:rsidRDefault="000C5589" w:rsidP="000C5589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C5589">
        <w:rPr>
          <w:rFonts w:ascii="Liberation Serif" w:eastAsia="Calibri" w:hAnsi="Liberation Serif" w:cs="Liberation Serif"/>
          <w:sz w:val="28"/>
          <w:szCs w:val="28"/>
        </w:rPr>
        <w:t>5) справки налогового органа о наличии положительного, отрицательного или нулевого сальдо единого налогового счета участника отбора.</w:t>
      </w:r>
    </w:p>
    <w:p w14:paraId="4B00C204" w14:textId="77777777" w:rsidR="00F30435" w:rsidRPr="00262208" w:rsidRDefault="00F30435" w:rsidP="00F30435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262208">
        <w:rPr>
          <w:rFonts w:ascii="Liberation Serif" w:eastAsia="Calibri" w:hAnsi="Liberation Serif" w:cs="Liberation Serif"/>
          <w:bCs/>
          <w:sz w:val="28"/>
          <w:szCs w:val="28"/>
        </w:rPr>
        <w:t>Участники отбора имеют право по собственной инициативе дополнительно представить выписку из Единого государственного реестра юридических лиц. В случае непредставления участником отбора по собственной инициативе документов Ответственный сотрудник получает указанные документы посредством использования официального интернет-ресурса Федеральной налоговой службы.</w:t>
      </w:r>
    </w:p>
    <w:p w14:paraId="63560C09" w14:textId="77777777" w:rsidR="00A15219" w:rsidRPr="00A15219" w:rsidRDefault="00A15219" w:rsidP="00A15219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15219">
        <w:rPr>
          <w:rFonts w:ascii="Liberation Serif" w:hAnsi="Liberation Serif" w:cs="Liberation Serif"/>
          <w:bCs/>
          <w:iCs/>
          <w:sz w:val="28"/>
          <w:szCs w:val="28"/>
        </w:rPr>
        <w:t>К заявке и документам, указанным в пункте 11 настоящего Порядка, предъявляются следующие требования:</w:t>
      </w:r>
    </w:p>
    <w:p w14:paraId="7718A0DD" w14:textId="77777777" w:rsidR="00A15219" w:rsidRPr="00A15219" w:rsidRDefault="00A15219" w:rsidP="00A15219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15219">
        <w:rPr>
          <w:rFonts w:ascii="Liberation Serif" w:hAnsi="Liberation Serif" w:cs="Liberation Serif"/>
          <w:bCs/>
          <w:iCs/>
          <w:sz w:val="28"/>
          <w:szCs w:val="28"/>
        </w:rPr>
        <w:t>1) должны быть представлены на бумажном носителе (в случае предоставления нарочно или посредством почтовой связи);</w:t>
      </w:r>
    </w:p>
    <w:p w14:paraId="06E03833" w14:textId="77777777" w:rsidR="00A15219" w:rsidRPr="00A15219" w:rsidRDefault="00A15219" w:rsidP="00A15219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15219">
        <w:rPr>
          <w:rFonts w:ascii="Liberation Serif" w:hAnsi="Liberation Serif" w:cs="Liberation Serif"/>
          <w:bCs/>
          <w:iCs/>
          <w:sz w:val="28"/>
          <w:szCs w:val="28"/>
        </w:rPr>
        <w:t>2) в виде сканированных копий изображений в формате TIFF, JPG, PDF, PNG (в случае предоставления на электронную почту);</w:t>
      </w:r>
    </w:p>
    <w:p w14:paraId="62D89E05" w14:textId="77777777" w:rsidR="00A15219" w:rsidRPr="00A15219" w:rsidRDefault="00A15219" w:rsidP="00A15219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15219">
        <w:rPr>
          <w:rFonts w:ascii="Liberation Serif" w:hAnsi="Liberation Serif" w:cs="Liberation Serif"/>
          <w:bCs/>
          <w:iCs/>
          <w:sz w:val="28"/>
          <w:szCs w:val="28"/>
        </w:rPr>
        <w:t>3) все представляемые копии документов должны быть заверены печатью участника отбора (при ее наличии);</w:t>
      </w:r>
    </w:p>
    <w:p w14:paraId="2B330713" w14:textId="77777777" w:rsidR="00A15219" w:rsidRPr="00A15219" w:rsidRDefault="00A15219" w:rsidP="00A15219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15219">
        <w:rPr>
          <w:rFonts w:ascii="Liberation Serif" w:hAnsi="Liberation Serif" w:cs="Liberation Serif"/>
          <w:bCs/>
          <w:iCs/>
          <w:sz w:val="28"/>
          <w:szCs w:val="28"/>
        </w:rPr>
        <w:t>4) отсутствие подчисток и исправлений.</w:t>
      </w:r>
    </w:p>
    <w:p w14:paraId="5FA334E6" w14:textId="77777777" w:rsidR="00A15219" w:rsidRPr="00A15219" w:rsidRDefault="00A15219" w:rsidP="00A15219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A15219">
        <w:rPr>
          <w:rFonts w:ascii="Liberation Serif" w:hAnsi="Liberation Serif" w:cs="Liberation Serif"/>
          <w:bCs/>
          <w:iCs/>
          <w:sz w:val="28"/>
          <w:szCs w:val="28"/>
        </w:rPr>
        <w:t>Участник отбора несет ответственность за достоверность, полноту и актуальность информации и сведений, содержащихся в документах, представленных для участия в отборе.</w:t>
      </w:r>
    </w:p>
    <w:p w14:paraId="6BDF03A3" w14:textId="6DE8B204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7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Прием заявок и документов, указанных в пункте 11 настоящего Порядка, для участия в отборе на соответствующий финансовый год и плановый период осуществляется в течение 10 календарных дней, указанных в объявлении о проведении отбора.</w:t>
      </w:r>
    </w:p>
    <w:p w14:paraId="659B622C" w14:textId="134750DD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8</w:t>
      </w:r>
      <w:r w:rsidRPr="00A15219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Заявки и прилагаемые к ним документы, поступившие позже установленного в объявлении о проведении отбора срока, не допускаются к участию в отборе.</w:t>
      </w:r>
    </w:p>
    <w:p w14:paraId="74DA3B97" w14:textId="20A0AC85" w:rsidR="00A15219" w:rsidRPr="00A15219" w:rsidRDefault="004C06F1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9.</w:t>
      </w:r>
      <w:r w:rsidR="00A15219"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Основания для отклонения в приёме заявки участников отбора на стадии рассмотрения:</w:t>
      </w:r>
    </w:p>
    <w:p w14:paraId="732D10CE" w14:textId="77777777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1) представление неполного пакета документов, указанных в </w:t>
      </w:r>
      <w:hyperlink r:id="rId6" w:history="1">
        <w:r w:rsidRPr="00A15219">
          <w:rPr>
            <w:rStyle w:val="a3"/>
            <w:rFonts w:ascii="Liberation Serif" w:hAnsi="Liberation Serif" w:cs="Liberation Serif"/>
            <w:color w:val="000000" w:themeColor="text1"/>
            <w:sz w:val="28"/>
            <w:szCs w:val="28"/>
            <w:u w:val="none"/>
            <w:shd w:val="clear" w:color="auto" w:fill="FFFFFF"/>
          </w:rPr>
          <w:t>пункте 11</w:t>
        </w:r>
      </w:hyperlink>
      <w:r w:rsidRPr="00A15219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настоящего Порядка;</w:t>
      </w:r>
    </w:p>
    <w:p w14:paraId="22EA9FE8" w14:textId="77777777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2) подача участником отбора заявки после даты и (или) времени, определенных для подачи заявок.</w:t>
      </w:r>
    </w:p>
    <w:p w14:paraId="1E053E81" w14:textId="77777777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 xml:space="preserve">Участники отбора могут устранить выявленные недостатки и повторно представить заявку и пакет документов, в пределах сроков, установленных </w:t>
      </w:r>
      <w:hyperlink r:id="rId7" w:history="1">
        <w:r w:rsidRPr="00A15219">
          <w:rPr>
            <w:rStyle w:val="a3"/>
            <w:rFonts w:ascii="Liberation Serif" w:hAnsi="Liberation Serif" w:cs="Liberation Serif"/>
            <w:color w:val="000000" w:themeColor="text1"/>
            <w:sz w:val="28"/>
            <w:szCs w:val="28"/>
            <w:u w:val="none"/>
            <w:shd w:val="clear" w:color="auto" w:fill="FFFFFF"/>
          </w:rPr>
          <w:t>пунктом 13</w:t>
        </w:r>
      </w:hyperlink>
      <w:r w:rsidRPr="00A15219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 xml:space="preserve"> н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астоящего Порядка.</w:t>
      </w:r>
    </w:p>
    <w:p w14:paraId="4A3BAFAF" w14:textId="621123C2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</w:t>
      </w:r>
      <w:r w:rsid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0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Участники отбора вправе отозвать или изменить свою заявку до истечения срока приема заявок, установленного в объявлении о проведении отбора. Документы, поданные в составе изменений в заявку, являются частью заявки. В связи с этим необходимость подавать повторно полный комплект документов при внесении изменений в заявку отсутствует.</w:t>
      </w:r>
    </w:p>
    <w:p w14:paraId="6ECF97BA" w14:textId="6ED694D2" w:rsid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</w:t>
      </w:r>
      <w:r w:rsid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Участники отбора вправе обратиться к организатору отбора устно и (или) путем подачи заявления в письменной произвольной форме за разъяснениями положений объявления о проведении отбора, в течение срока приема заявок, но не позднее 2 рабочих дней, до даты окончания приема заявок.</w:t>
      </w:r>
    </w:p>
    <w:p w14:paraId="5E8E638D" w14:textId="09C563DA" w:rsidR="002D4CB6" w:rsidRPr="002D4CB6" w:rsidRDefault="002D4CB6" w:rsidP="002D4CB6">
      <w:pPr>
        <w:ind w:firstLine="851"/>
        <w:jc w:val="both"/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</w:pPr>
      <w:r w:rsidRPr="002D4CB6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Дата начала предоставления участникам отбора разъяснений положений Порядка – с </w:t>
      </w:r>
      <w:r w:rsidRPr="002D4CB6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08-00 часов 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15</w:t>
      </w:r>
      <w:r w:rsidRPr="002D4CB6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марта</w:t>
      </w:r>
      <w:r w:rsidRPr="002D4CB6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4</w:t>
      </w:r>
      <w:r w:rsidRPr="002D4CB6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года. Дата окончания предоставления</w:t>
      </w:r>
      <w:r w:rsidRPr="002D4CB6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участникам отбора разъяснений положений Порядка – 08-00 часов </w:t>
      </w:r>
      <w:r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22</w:t>
      </w:r>
      <w:r w:rsidRPr="002D4CB6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марта</w:t>
      </w:r>
      <w:r w:rsidRPr="002D4CB6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4</w:t>
      </w:r>
      <w:r w:rsidRPr="002D4CB6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года.</w:t>
      </w:r>
    </w:p>
    <w:p w14:paraId="2CFC9B87" w14:textId="56DBA8F0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</w:t>
      </w:r>
      <w:r w:rsid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Для рассмотрения поступивших заявок формируется комиссия по рассмотрению заявок и отбору социально ориентированных некоммерческих организаций для предоставления субсидии из бюджета Кушвинского городского округа на реализацию мероприятий в сфере социальной поддержки и защиты ветеранов войны, инвалидов, пенсионеров, в том числе патриотического и военно-патриотического воспитания граждан (далее – Комиссия) из числа представителей администрации Кушвинского городского округа, Финансового управления в Кушвинском городском округе и представителей Общественной палаты Кушвинского городского округа.</w:t>
      </w:r>
    </w:p>
    <w:p w14:paraId="71E765AD" w14:textId="48B528B2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Списочный состав и положение о Комиссии утвержд</w:t>
      </w:r>
      <w:r w:rsidR="007B2BD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ено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постановлением администрации Кушвинского городского округа</w:t>
      </w:r>
      <w:r w:rsidR="007B2BD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от </w:t>
      </w:r>
      <w:bookmarkStart w:id="0" w:name="_GoBack"/>
      <w:bookmarkEnd w:id="0"/>
      <w:r w:rsidR="007B2BD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13 марта 2024 года № 380 «О проведении отбора получателей субсидии социально ориентированных некоммерческих организаций на реализацию мероприятий в сфере социальной поддержки и защиты ветеранов войны, инвалидов, пенсионеров, в том числе патриотического и военно-патриотического воспитания граждан»</w:t>
      </w: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14:paraId="5534A3AB" w14:textId="61FC4F93" w:rsidR="00A15219" w:rsidRPr="00A15219" w:rsidRDefault="004C06F1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13</w:t>
      </w:r>
      <w:r w:rsidR="00A15219"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Ответственный сотрудник (далее – секретарь Комиссии) в течение 3 рабочих дней после окончания приема заявок осуществляет предварительную оценку соответствия участников отбора требованиям, установленным пунктом 10 настоящего Порядка, проверку правильности оформления и полноты предоставленных документов в составе заявок и направляет их в Комиссию для рассмотрения заявок.</w:t>
      </w:r>
    </w:p>
    <w:p w14:paraId="5F77C0D8" w14:textId="60FC2D37" w:rsidR="00A15219" w:rsidRPr="00A15219" w:rsidRDefault="004C06F1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14</w:t>
      </w:r>
      <w:r w:rsidR="00A15219"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Комиссия в течение 2 рабочих дней после получения документов от секретаря Комиссии рассматривает предоставленные документы и по итогам рассмотрения принимает одно из решений:</w:t>
      </w:r>
    </w:p>
    <w:p w14:paraId="102E03A0" w14:textId="77777777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о предоставлении субсидии и размере субсидии;</w:t>
      </w:r>
    </w:p>
    <w:p w14:paraId="504DCCD8" w14:textId="77777777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об отказе в предоставлении субсидии.</w:t>
      </w:r>
    </w:p>
    <w:p w14:paraId="53B84B64" w14:textId="77777777" w:rsidR="00A15219" w:rsidRPr="00A15219" w:rsidRDefault="00A15219" w:rsidP="00A15219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1521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Решение Комиссии оформляется протоколом, который подписывается председательствующим на заседании Комиссии, секретарем Комиссии и членами Комиссии.</w:t>
      </w:r>
    </w:p>
    <w:p w14:paraId="18C8EC5F" w14:textId="77777777" w:rsidR="004C06F1" w:rsidRPr="004C06F1" w:rsidRDefault="004C06F1" w:rsidP="004C06F1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Основанием для отказа участнику отбора в предоставлении субсидии является:</w:t>
      </w:r>
    </w:p>
    <w:p w14:paraId="6F20C443" w14:textId="77777777" w:rsidR="004C06F1" w:rsidRPr="004C06F1" w:rsidRDefault="004C06F1" w:rsidP="004C06F1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1) несоответствие представленных участником отбора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571630AE" w14:textId="77777777" w:rsidR="004C06F1" w:rsidRPr="004C06F1" w:rsidRDefault="004C06F1" w:rsidP="004C06F1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2) установление факта недостоверности, представленной участником отбора информации;</w:t>
      </w:r>
    </w:p>
    <w:p w14:paraId="0956643F" w14:textId="77777777" w:rsidR="004C06F1" w:rsidRPr="004C06F1" w:rsidRDefault="004C06F1" w:rsidP="004C06F1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3) несоответствие участника отбора требованиям, установленным в </w:t>
      </w:r>
      <w:hyperlink r:id="rId8" w:history="1">
        <w:r w:rsidRPr="004C06F1">
          <w:rPr>
            <w:rStyle w:val="a3"/>
            <w:rFonts w:ascii="Liberation Serif" w:hAnsi="Liberation Serif" w:cs="Liberation Seri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пункте </w:t>
        </w:r>
      </w:hyperlink>
      <w:r w:rsidRP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10 настоящего Порядка; </w:t>
      </w:r>
    </w:p>
    <w:p w14:paraId="525080FA" w14:textId="77777777" w:rsidR="004C06F1" w:rsidRPr="004C06F1" w:rsidRDefault="004C06F1" w:rsidP="004C06F1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4) отсутствие лимитов бюджетных обязательств на соответствующий финансовый год и плановый период, утвержденных Главному распорядителю, на цели предоставления субсидии.</w:t>
      </w:r>
    </w:p>
    <w:p w14:paraId="7570EA95" w14:textId="77777777" w:rsidR="004C06F1" w:rsidRPr="004C06F1" w:rsidRDefault="004C06F1" w:rsidP="004C06F1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C06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течение 2 рабочих дней с момента подписания протокола Комиссией, секретарь Комиссии уведомляет участников отбора о результатах рассмотрения заявок. В случае принятия решения об отказе в предоставлении субсидии, направляет участнику отбора письменное уведомление с указанием причин отказа. В случае принятия решения о предоставлении субсидии протокол направляется Главному распорядителю для заключения Соглашения с получателем субсидии.</w:t>
      </w:r>
    </w:p>
    <w:p w14:paraId="067DBA24" w14:textId="77777777" w:rsidR="002D4CB6" w:rsidRPr="002D4CB6" w:rsidRDefault="002D4CB6" w:rsidP="002D4CB6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15. </w:t>
      </w:r>
      <w:r w:rsidRPr="002D4CB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Участник отбора, признанный победителем отбора, должен заключить Соглашение не позднее 20 рабочих дней после подписания протокола Комиссии.</w:t>
      </w:r>
    </w:p>
    <w:p w14:paraId="205AA3BD" w14:textId="77777777" w:rsidR="002D4CB6" w:rsidRPr="002D4CB6" w:rsidRDefault="002D4CB6" w:rsidP="002D4CB6">
      <w:pPr>
        <w:ind w:firstLine="851"/>
        <w:jc w:val="both"/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</w:pPr>
      <w:r w:rsidRPr="002D4CB6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В случае не подписания получателем субсидии Соглашения в срок, указанный в первом абзаце настоящего пункта, получатель субсидии признается уклонившимся от заключения Соглашения.</w:t>
      </w:r>
    </w:p>
    <w:p w14:paraId="358C3F66" w14:textId="77777777" w:rsidR="002D4CB6" w:rsidRPr="002D4CB6" w:rsidRDefault="002D4CB6" w:rsidP="002D4CB6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16. </w:t>
      </w:r>
      <w:r w:rsidRPr="002D4CB6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Дата размещения результатов отбора на официальном сайте Кушвинского городского округа в информационно-телекоммуникационной сети «Интернет» по адресу: </w:t>
      </w:r>
      <w:hyperlink r:id="rId9" w:history="1">
        <w:r w:rsidRPr="002D4CB6">
          <w:rPr>
            <w:rStyle w:val="a3"/>
            <w:rFonts w:ascii="Liberation Serif" w:hAnsi="Liberation Serif" w:cs="Liberation Serif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https://kushva.midural.ru</w:t>
        </w:r>
      </w:hyperlink>
      <w:r w:rsidRPr="002D4CB6">
        <w:rPr>
          <w:rFonts w:ascii="Liberation Serif" w:hAnsi="Liberation Serif" w:cs="Liberation Serif"/>
          <w:bCs/>
          <w:color w:val="000000" w:themeColor="text1"/>
          <w:sz w:val="28"/>
          <w:szCs w:val="28"/>
          <w:shd w:val="clear" w:color="auto" w:fill="FFFFFF"/>
        </w:rPr>
        <w:t>, к</w:t>
      </w:r>
      <w:r w:rsidRPr="002D4CB6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оторая не может быть позднее 14-го календарного дня, следующего за днем определения победителя отбора.</w:t>
      </w:r>
    </w:p>
    <w:p w14:paraId="4C79F935" w14:textId="6068F974" w:rsidR="00A15219" w:rsidRDefault="00A15219" w:rsidP="0037648E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663A3752" w14:textId="77777777" w:rsidR="00A15219" w:rsidRDefault="00A15219" w:rsidP="0037648E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7A01A788" w14:textId="77777777" w:rsidR="00A15219" w:rsidRDefault="00A15219" w:rsidP="0037648E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04F16910" w14:textId="77777777" w:rsidR="00A15219" w:rsidRDefault="00A15219" w:rsidP="0037648E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22123AC5" w14:textId="77777777" w:rsidR="00A15219" w:rsidRDefault="00A15219" w:rsidP="0037648E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3C2A3212" w14:textId="77777777" w:rsidR="00A15219" w:rsidRDefault="00A15219" w:rsidP="0037648E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6E35F432" w14:textId="77777777" w:rsidR="00A15219" w:rsidRDefault="00A15219" w:rsidP="0037648E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14:paraId="63C478DC" w14:textId="77777777" w:rsidR="00A15219" w:rsidRDefault="00A15219" w:rsidP="0037648E">
      <w:pPr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sectPr w:rsidR="00A1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DE"/>
    <w:rsid w:val="000C5589"/>
    <w:rsid w:val="0011122D"/>
    <w:rsid w:val="001516EA"/>
    <w:rsid w:val="00225A24"/>
    <w:rsid w:val="00262208"/>
    <w:rsid w:val="0026311F"/>
    <w:rsid w:val="002944AC"/>
    <w:rsid w:val="002C1486"/>
    <w:rsid w:val="002D4CB6"/>
    <w:rsid w:val="002E0E1E"/>
    <w:rsid w:val="00354063"/>
    <w:rsid w:val="00357FB4"/>
    <w:rsid w:val="0037648E"/>
    <w:rsid w:val="003916DE"/>
    <w:rsid w:val="003F488B"/>
    <w:rsid w:val="00416890"/>
    <w:rsid w:val="004B11F0"/>
    <w:rsid w:val="004C06F1"/>
    <w:rsid w:val="0056213A"/>
    <w:rsid w:val="00570AEA"/>
    <w:rsid w:val="005C2DA1"/>
    <w:rsid w:val="005D281A"/>
    <w:rsid w:val="006965CF"/>
    <w:rsid w:val="006972FD"/>
    <w:rsid w:val="00714AA3"/>
    <w:rsid w:val="007A1B6E"/>
    <w:rsid w:val="007B2BDA"/>
    <w:rsid w:val="0089067E"/>
    <w:rsid w:val="008D79DB"/>
    <w:rsid w:val="00A15219"/>
    <w:rsid w:val="00AD279B"/>
    <w:rsid w:val="00B350E5"/>
    <w:rsid w:val="00B36055"/>
    <w:rsid w:val="00C71FE9"/>
    <w:rsid w:val="00C95635"/>
    <w:rsid w:val="00CC3EDF"/>
    <w:rsid w:val="00D63542"/>
    <w:rsid w:val="00E03846"/>
    <w:rsid w:val="00E33842"/>
    <w:rsid w:val="00F30435"/>
    <w:rsid w:val="00F423BE"/>
    <w:rsid w:val="00FA500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2DF6"/>
  <w15:chartTrackingRefBased/>
  <w15:docId w15:val="{A15FFB2F-273B-4424-9572-4B6B118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64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7648E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link w:val="1"/>
    <w:rsid w:val="0037648E"/>
    <w:pPr>
      <w:suppressLineNumbers/>
      <w:suppressAutoHyphens/>
    </w:pPr>
    <w:rPr>
      <w:lang w:eastAsia="ar-SA"/>
    </w:rPr>
  </w:style>
  <w:style w:type="character" w:customStyle="1" w:styleId="1">
    <w:name w:val="Содержимое таблицы1"/>
    <w:link w:val="a4"/>
    <w:locked/>
    <w:rsid w:val="003764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Unresolved Mention"/>
    <w:basedOn w:val="a0"/>
    <w:uiPriority w:val="99"/>
    <w:semiHidden/>
    <w:unhideWhenUsed/>
    <w:rsid w:val="00AD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D395DDD8723CBA0B285C6B40F326522A9831D58F4FA41B01E315EED4DDD90B902855FF68B36BBFBCC929002E55FC2F18E3269402697FB3E687636IDW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4B3EBFDBBE5B837690017CC8EDDF86EF81289C459307308AAD9E4E43A09EABB1F87BF939F2AF89F748393512A43A4C763FCB0E3834DA133FCB79FAtEN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81407A0833BF94D88E140C26661FBA0841355ED67867DEAFA27225103CF0030DE2C7F8FD5E153942F526C7CB46BCDFF38A3DDDAEA012FB64B78873d5sB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ushva.midura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ushva.go@egov66.ru" TargetMode="External"/><Relationship Id="rId9" Type="http://schemas.openxmlformats.org/officeDocument/2006/relationships/hyperlink" Target="https://kushva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2023-06-01T06:11:00Z</cp:lastPrinted>
  <dcterms:created xsi:type="dcterms:W3CDTF">2021-02-11T09:29:00Z</dcterms:created>
  <dcterms:modified xsi:type="dcterms:W3CDTF">2024-03-14T05:36:00Z</dcterms:modified>
</cp:coreProperties>
</file>