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F5267" w14:textId="596AA4C6" w:rsidR="004B11F0" w:rsidRPr="004B11F0" w:rsidRDefault="004B11F0" w:rsidP="00AD279B">
      <w:pPr>
        <w:ind w:firstLine="851"/>
        <w:jc w:val="center"/>
        <w:rPr>
          <w:b/>
          <w:bCs/>
          <w:sz w:val="28"/>
          <w:szCs w:val="28"/>
        </w:rPr>
      </w:pPr>
      <w:r w:rsidRPr="004B11F0">
        <w:rPr>
          <w:b/>
          <w:bCs/>
          <w:sz w:val="28"/>
          <w:szCs w:val="28"/>
        </w:rPr>
        <w:t xml:space="preserve">Объявление о проведении отбора на право </w:t>
      </w:r>
      <w:r w:rsidRPr="004B11F0">
        <w:rPr>
          <w:b/>
          <w:sz w:val="28"/>
          <w:szCs w:val="28"/>
        </w:rPr>
        <w:t xml:space="preserve">предоставления субсидий </w:t>
      </w:r>
      <w:r w:rsidRPr="004B11F0">
        <w:rPr>
          <w:b/>
          <w:bCs/>
          <w:sz w:val="28"/>
          <w:szCs w:val="28"/>
        </w:rPr>
        <w:t>из бюджета Кушвинского городского округа социально ориентированным некоммерческим организациям на реализацию мероприятий в сфере социальной поддержки и защиты ветеранов войны, инвалидов, пенсионеров, в том числе</w:t>
      </w:r>
      <w:r w:rsidR="00416890">
        <w:rPr>
          <w:b/>
          <w:bCs/>
          <w:sz w:val="28"/>
          <w:szCs w:val="28"/>
        </w:rPr>
        <w:t xml:space="preserve"> </w:t>
      </w:r>
      <w:r w:rsidR="00416890" w:rsidRPr="00416890">
        <w:rPr>
          <w:b/>
          <w:bCs/>
          <w:sz w:val="28"/>
          <w:szCs w:val="28"/>
        </w:rPr>
        <w:t>патриотического</w:t>
      </w:r>
      <w:r w:rsidR="00416890">
        <w:rPr>
          <w:b/>
          <w:bCs/>
          <w:sz w:val="28"/>
          <w:szCs w:val="28"/>
        </w:rPr>
        <w:t xml:space="preserve"> и</w:t>
      </w:r>
      <w:r w:rsidRPr="004B11F0">
        <w:rPr>
          <w:b/>
          <w:bCs/>
          <w:sz w:val="28"/>
          <w:szCs w:val="28"/>
        </w:rPr>
        <w:t xml:space="preserve"> военно-патриотического воспитания граждан</w:t>
      </w:r>
    </w:p>
    <w:p w14:paraId="6379332D" w14:textId="77777777" w:rsidR="004B11F0" w:rsidRDefault="004B11F0" w:rsidP="0037648E">
      <w:pPr>
        <w:ind w:firstLine="851"/>
        <w:jc w:val="both"/>
        <w:rPr>
          <w:bCs/>
          <w:sz w:val="28"/>
          <w:szCs w:val="28"/>
        </w:rPr>
      </w:pPr>
    </w:p>
    <w:p w14:paraId="3BAD258E" w14:textId="55C4AD6F" w:rsidR="0037648E" w:rsidRDefault="008D79DB" w:rsidP="0037648E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37648E">
        <w:rPr>
          <w:sz w:val="28"/>
          <w:szCs w:val="28"/>
        </w:rPr>
        <w:t xml:space="preserve">Дата </w:t>
      </w:r>
      <w:r w:rsidR="004B11F0">
        <w:rPr>
          <w:sz w:val="28"/>
          <w:szCs w:val="28"/>
        </w:rPr>
        <w:t>и время начал</w:t>
      </w:r>
      <w:r w:rsidR="004B11F0" w:rsidRPr="004B11F0">
        <w:rPr>
          <w:sz w:val="28"/>
          <w:szCs w:val="28"/>
        </w:rPr>
        <w:t xml:space="preserve">а </w:t>
      </w:r>
      <w:r w:rsidR="002C1486">
        <w:rPr>
          <w:sz w:val="28"/>
          <w:szCs w:val="28"/>
        </w:rPr>
        <w:t>п</w:t>
      </w:r>
      <w:r w:rsidR="002C1486" w:rsidRPr="002C1486">
        <w:rPr>
          <w:sz w:val="28"/>
          <w:szCs w:val="28"/>
        </w:rPr>
        <w:t>одачи (приема) заявок участников отбора</w:t>
      </w:r>
      <w:r w:rsidR="0037648E">
        <w:rPr>
          <w:sz w:val="28"/>
          <w:szCs w:val="28"/>
        </w:rPr>
        <w:t xml:space="preserve"> – </w:t>
      </w:r>
      <w:r w:rsidR="002C1486" w:rsidRPr="002C1486">
        <w:rPr>
          <w:sz w:val="28"/>
          <w:szCs w:val="28"/>
        </w:rPr>
        <w:t xml:space="preserve">с </w:t>
      </w:r>
      <w:r w:rsidR="00CC3EDF">
        <w:rPr>
          <w:sz w:val="28"/>
          <w:szCs w:val="28"/>
        </w:rPr>
        <w:t>08</w:t>
      </w:r>
      <w:r w:rsidR="002C1486" w:rsidRPr="002C1486">
        <w:rPr>
          <w:sz w:val="28"/>
          <w:szCs w:val="28"/>
        </w:rPr>
        <w:t xml:space="preserve">-00 часов </w:t>
      </w:r>
      <w:r w:rsidR="007A1B6E">
        <w:rPr>
          <w:sz w:val="28"/>
          <w:szCs w:val="28"/>
        </w:rPr>
        <w:t>02</w:t>
      </w:r>
      <w:r w:rsidR="004B11F0" w:rsidRPr="004B11F0">
        <w:rPr>
          <w:sz w:val="28"/>
          <w:szCs w:val="28"/>
        </w:rPr>
        <w:t xml:space="preserve"> </w:t>
      </w:r>
      <w:r w:rsidR="007A1B6E">
        <w:rPr>
          <w:sz w:val="28"/>
          <w:szCs w:val="28"/>
        </w:rPr>
        <w:t>июня</w:t>
      </w:r>
      <w:r w:rsidR="004B11F0" w:rsidRPr="004B11F0">
        <w:rPr>
          <w:sz w:val="28"/>
          <w:szCs w:val="28"/>
        </w:rPr>
        <w:t xml:space="preserve"> 202</w:t>
      </w:r>
      <w:r w:rsidR="00416890">
        <w:rPr>
          <w:sz w:val="28"/>
          <w:szCs w:val="28"/>
        </w:rPr>
        <w:t>3</w:t>
      </w:r>
      <w:r w:rsidR="004B11F0" w:rsidRPr="004B11F0">
        <w:rPr>
          <w:sz w:val="28"/>
          <w:szCs w:val="28"/>
        </w:rPr>
        <w:t xml:space="preserve"> года</w:t>
      </w:r>
      <w:r w:rsidR="002C1486" w:rsidRPr="002C1486">
        <w:rPr>
          <w:sz w:val="28"/>
          <w:szCs w:val="28"/>
        </w:rPr>
        <w:t xml:space="preserve">. </w:t>
      </w:r>
      <w:r w:rsidR="0037648E">
        <w:rPr>
          <w:sz w:val="28"/>
          <w:szCs w:val="28"/>
        </w:rPr>
        <w:t>Срок о</w:t>
      </w:r>
      <w:r w:rsidR="0037648E" w:rsidRPr="00BE55DC">
        <w:rPr>
          <w:sz w:val="28"/>
          <w:szCs w:val="28"/>
        </w:rPr>
        <w:t>кончания подачи (приема) заявок участников отбора</w:t>
      </w:r>
      <w:r w:rsidR="0037648E">
        <w:rPr>
          <w:sz w:val="28"/>
          <w:szCs w:val="28"/>
        </w:rPr>
        <w:t xml:space="preserve"> </w:t>
      </w:r>
      <w:r w:rsidR="002C1486">
        <w:rPr>
          <w:sz w:val="28"/>
          <w:szCs w:val="28"/>
        </w:rPr>
        <w:t>–</w:t>
      </w:r>
      <w:r w:rsidR="0037648E" w:rsidRPr="00BE55DC">
        <w:rPr>
          <w:sz w:val="28"/>
          <w:szCs w:val="28"/>
        </w:rPr>
        <w:t xml:space="preserve"> </w:t>
      </w:r>
      <w:r w:rsidR="002C1486" w:rsidRPr="002C1486">
        <w:rPr>
          <w:sz w:val="28"/>
          <w:szCs w:val="28"/>
        </w:rPr>
        <w:t xml:space="preserve">17-00 часов </w:t>
      </w:r>
      <w:r w:rsidR="007A1B6E">
        <w:rPr>
          <w:sz w:val="28"/>
          <w:szCs w:val="28"/>
        </w:rPr>
        <w:t>11</w:t>
      </w:r>
      <w:r w:rsidR="002C1486" w:rsidRPr="002C1486">
        <w:rPr>
          <w:sz w:val="28"/>
          <w:szCs w:val="28"/>
        </w:rPr>
        <w:t xml:space="preserve"> </w:t>
      </w:r>
      <w:r w:rsidR="00416890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416890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14:paraId="7C869B1D" w14:textId="71EEC2EE" w:rsidR="0037648E" w:rsidRPr="002E4DFA" w:rsidRDefault="008D79DB" w:rsidP="0037648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7648E">
        <w:rPr>
          <w:sz w:val="28"/>
          <w:szCs w:val="28"/>
        </w:rPr>
        <w:t>Организатор отбора – администрация Кушвинского городского округа, 624300, Свердловская область, г. Кушва, ул. Красноармейская, д.16,</w:t>
      </w:r>
      <w:r w:rsidR="0037648E" w:rsidRPr="002E4DFA">
        <w:rPr>
          <w:sz w:val="28"/>
          <w:szCs w:val="28"/>
        </w:rPr>
        <w:t xml:space="preserve">   </w:t>
      </w:r>
      <w:r w:rsidR="0037648E">
        <w:rPr>
          <w:sz w:val="28"/>
          <w:szCs w:val="28"/>
          <w:lang w:val="en-US"/>
        </w:rPr>
        <w:t>e</w:t>
      </w:r>
      <w:r w:rsidR="0037648E" w:rsidRPr="002E4DFA">
        <w:rPr>
          <w:sz w:val="28"/>
          <w:szCs w:val="28"/>
        </w:rPr>
        <w:t>-</w:t>
      </w:r>
      <w:r w:rsidR="0037648E">
        <w:rPr>
          <w:sz w:val="28"/>
          <w:szCs w:val="28"/>
          <w:lang w:val="en-US"/>
        </w:rPr>
        <w:t>mail</w:t>
      </w:r>
      <w:r w:rsidR="0037648E">
        <w:rPr>
          <w:sz w:val="28"/>
          <w:szCs w:val="28"/>
        </w:rPr>
        <w:t xml:space="preserve">: </w:t>
      </w:r>
      <w:hyperlink r:id="rId4" w:history="1">
        <w:r w:rsidR="0037648E" w:rsidRPr="00B350E5">
          <w:rPr>
            <w:rStyle w:val="a3"/>
            <w:color w:val="auto"/>
            <w:sz w:val="28"/>
            <w:szCs w:val="28"/>
            <w:u w:val="none"/>
          </w:rPr>
          <w:t>kushva.</w:t>
        </w:r>
        <w:r w:rsidR="0037648E" w:rsidRPr="00B350E5">
          <w:rPr>
            <w:rStyle w:val="a3"/>
            <w:color w:val="auto"/>
            <w:sz w:val="28"/>
            <w:szCs w:val="28"/>
            <w:u w:val="none"/>
            <w:lang w:val="en-US"/>
          </w:rPr>
          <w:t>go</w:t>
        </w:r>
        <w:r w:rsidR="0037648E" w:rsidRPr="00B350E5">
          <w:rPr>
            <w:rStyle w:val="a3"/>
            <w:color w:val="auto"/>
            <w:sz w:val="28"/>
            <w:szCs w:val="28"/>
            <w:u w:val="none"/>
          </w:rPr>
          <w:t>@</w:t>
        </w:r>
        <w:r w:rsidR="0037648E" w:rsidRPr="00B350E5">
          <w:rPr>
            <w:rStyle w:val="a3"/>
            <w:color w:val="auto"/>
            <w:sz w:val="28"/>
            <w:szCs w:val="28"/>
            <w:u w:val="none"/>
            <w:lang w:val="en-US"/>
          </w:rPr>
          <w:t>egov</w:t>
        </w:r>
        <w:r w:rsidR="0037648E" w:rsidRPr="00B350E5">
          <w:rPr>
            <w:rStyle w:val="a3"/>
            <w:color w:val="auto"/>
            <w:sz w:val="28"/>
            <w:szCs w:val="28"/>
            <w:u w:val="none"/>
          </w:rPr>
          <w:t>66.</w:t>
        </w:r>
        <w:r w:rsidR="0037648E" w:rsidRPr="00B350E5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="002C1486" w:rsidRPr="00B350E5">
        <w:rPr>
          <w:rStyle w:val="a3"/>
          <w:color w:val="auto"/>
          <w:sz w:val="28"/>
          <w:szCs w:val="28"/>
          <w:u w:val="none"/>
        </w:rPr>
        <w:t>, kushvatorg@mail,ru</w:t>
      </w:r>
      <w:r w:rsidR="0037648E" w:rsidRPr="00B350E5">
        <w:rPr>
          <w:sz w:val="28"/>
          <w:szCs w:val="28"/>
        </w:rPr>
        <w:t xml:space="preserve">. </w:t>
      </w:r>
    </w:p>
    <w:p w14:paraId="70EBEF69" w14:textId="34ED1923" w:rsidR="00225A24" w:rsidRDefault="008D79DB" w:rsidP="0037648E">
      <w:pPr>
        <w:widowControl w:val="0"/>
        <w:autoSpaceDE w:val="0"/>
        <w:autoSpaceDN w:val="0"/>
        <w:adjustRightInd w:val="0"/>
        <w:spacing w:after="120"/>
        <w:ind w:firstLine="85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225A24" w:rsidRPr="00225A24">
        <w:rPr>
          <w:rFonts w:eastAsia="Calibri"/>
          <w:bCs/>
          <w:sz w:val="28"/>
          <w:szCs w:val="28"/>
        </w:rPr>
        <w:t>Результатом предоставления субсидии является выполнение получателем субсидии мероприятий</w:t>
      </w:r>
      <w:r w:rsidR="00225A24">
        <w:rPr>
          <w:rFonts w:eastAsia="Calibri"/>
          <w:bCs/>
          <w:sz w:val="28"/>
          <w:szCs w:val="28"/>
        </w:rPr>
        <w:t xml:space="preserve"> </w:t>
      </w:r>
      <w:r w:rsidR="00225A24" w:rsidRPr="00225A24">
        <w:rPr>
          <w:rFonts w:eastAsia="Calibri"/>
          <w:bCs/>
          <w:sz w:val="28"/>
          <w:szCs w:val="28"/>
        </w:rPr>
        <w:t>в сфере социальной поддержки и защиты ветеранов войны, инвалидов, пенсионеров, в том числе патриотического и военно-патриотического воспитания граждан с достижением количественных показателей (показателей результативности) и достижение контрольных точек.</w:t>
      </w:r>
    </w:p>
    <w:p w14:paraId="4DD2F8EC" w14:textId="128756F0" w:rsidR="0037648E" w:rsidRDefault="008D79DB" w:rsidP="0037648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7648E">
        <w:rPr>
          <w:sz w:val="28"/>
          <w:szCs w:val="28"/>
        </w:rPr>
        <w:t>Информа</w:t>
      </w:r>
      <w:r w:rsidR="0026311F">
        <w:rPr>
          <w:sz w:val="28"/>
          <w:szCs w:val="28"/>
        </w:rPr>
        <w:t xml:space="preserve">ция о проведении отбора размещена </w:t>
      </w:r>
      <w:r w:rsidR="0037648E">
        <w:rPr>
          <w:sz w:val="28"/>
          <w:szCs w:val="28"/>
        </w:rPr>
        <w:t xml:space="preserve">на </w:t>
      </w:r>
      <w:r w:rsidR="0026311F">
        <w:rPr>
          <w:bCs/>
          <w:sz w:val="28"/>
          <w:szCs w:val="28"/>
        </w:rPr>
        <w:t xml:space="preserve">официальном сайте </w:t>
      </w:r>
      <w:r w:rsidR="0037648E">
        <w:rPr>
          <w:bCs/>
          <w:sz w:val="28"/>
          <w:szCs w:val="28"/>
        </w:rPr>
        <w:t>Кушвинского городского округа</w:t>
      </w:r>
      <w:r w:rsidR="0037648E" w:rsidRPr="00396B91">
        <w:t xml:space="preserve"> </w:t>
      </w:r>
      <w:hyperlink r:id="rId5" w:history="1">
        <w:r w:rsidR="0037648E" w:rsidRPr="00B36055">
          <w:rPr>
            <w:rStyle w:val="a3"/>
            <w:bCs/>
            <w:color w:val="auto"/>
            <w:sz w:val="28"/>
            <w:szCs w:val="28"/>
            <w:u w:val="none"/>
          </w:rPr>
          <w:t>https://kushva.midural.ru</w:t>
        </w:r>
      </w:hyperlink>
      <w:r w:rsidR="0037648E">
        <w:rPr>
          <w:bCs/>
          <w:sz w:val="28"/>
          <w:szCs w:val="28"/>
        </w:rPr>
        <w:t xml:space="preserve"> в разделе «</w:t>
      </w:r>
      <w:r w:rsidR="0056213A">
        <w:rPr>
          <w:bCs/>
          <w:sz w:val="28"/>
          <w:szCs w:val="28"/>
        </w:rPr>
        <w:t>Деятельность</w:t>
      </w:r>
      <w:r w:rsidR="0037648E">
        <w:rPr>
          <w:bCs/>
          <w:sz w:val="28"/>
          <w:szCs w:val="28"/>
        </w:rPr>
        <w:t>»</w:t>
      </w:r>
      <w:r w:rsidR="0056213A">
        <w:rPr>
          <w:bCs/>
          <w:sz w:val="28"/>
          <w:szCs w:val="28"/>
        </w:rPr>
        <w:t xml:space="preserve"> в подразделе «Деятельность социально ориентированных некоммерческих организаций» </w:t>
      </w:r>
      <w:r w:rsidR="0056213A" w:rsidRPr="0056213A">
        <w:rPr>
          <w:bCs/>
          <w:sz w:val="28"/>
          <w:szCs w:val="28"/>
        </w:rPr>
        <w:t>https://kushva.midural.ru/document/category/113#document_list</w:t>
      </w:r>
      <w:r w:rsidR="0056213A">
        <w:rPr>
          <w:bCs/>
          <w:sz w:val="28"/>
          <w:szCs w:val="28"/>
        </w:rPr>
        <w:t xml:space="preserve">. </w:t>
      </w:r>
      <w:r w:rsidR="00C71FE9" w:rsidRPr="00C71FE9">
        <w:rPr>
          <w:sz w:val="28"/>
          <w:szCs w:val="28"/>
        </w:rPr>
        <w:t xml:space="preserve">(Постановление администрации Кушвинского городского округа от </w:t>
      </w:r>
      <w:r w:rsidR="00E03846">
        <w:rPr>
          <w:sz w:val="28"/>
          <w:szCs w:val="28"/>
        </w:rPr>
        <w:t>01</w:t>
      </w:r>
      <w:r w:rsidR="00C71FE9" w:rsidRPr="00C71FE9">
        <w:rPr>
          <w:sz w:val="28"/>
          <w:szCs w:val="28"/>
        </w:rPr>
        <w:t xml:space="preserve"> </w:t>
      </w:r>
      <w:r w:rsidR="00E03846">
        <w:rPr>
          <w:sz w:val="28"/>
          <w:szCs w:val="28"/>
        </w:rPr>
        <w:t>июня</w:t>
      </w:r>
      <w:r w:rsidR="00C71FE9" w:rsidRPr="00C71FE9">
        <w:rPr>
          <w:sz w:val="28"/>
          <w:szCs w:val="28"/>
        </w:rPr>
        <w:t xml:space="preserve"> 202</w:t>
      </w:r>
      <w:r w:rsidR="00E03846">
        <w:rPr>
          <w:sz w:val="28"/>
          <w:szCs w:val="28"/>
        </w:rPr>
        <w:t>3</w:t>
      </w:r>
      <w:r w:rsidR="00C71FE9" w:rsidRPr="00C71FE9">
        <w:rPr>
          <w:sz w:val="28"/>
          <w:szCs w:val="28"/>
        </w:rPr>
        <w:t xml:space="preserve"> года № </w:t>
      </w:r>
      <w:r w:rsidR="0056213A">
        <w:rPr>
          <w:sz w:val="28"/>
          <w:szCs w:val="28"/>
        </w:rPr>
        <w:t>692</w:t>
      </w:r>
      <w:r w:rsidR="00C71FE9" w:rsidRPr="00C71FE9">
        <w:rPr>
          <w:sz w:val="28"/>
          <w:szCs w:val="28"/>
        </w:rPr>
        <w:t xml:space="preserve"> </w:t>
      </w:r>
      <w:r w:rsidR="005C2DA1">
        <w:rPr>
          <w:sz w:val="28"/>
          <w:szCs w:val="28"/>
        </w:rPr>
        <w:t>«</w:t>
      </w:r>
      <w:r w:rsidR="00C71FE9" w:rsidRPr="00C71FE9">
        <w:rPr>
          <w:sz w:val="28"/>
          <w:szCs w:val="28"/>
        </w:rPr>
        <w:t xml:space="preserve">Об утверждении </w:t>
      </w:r>
      <w:r w:rsidR="00E03846">
        <w:rPr>
          <w:sz w:val="28"/>
          <w:szCs w:val="28"/>
        </w:rPr>
        <w:t>П</w:t>
      </w:r>
      <w:r>
        <w:rPr>
          <w:bCs/>
          <w:sz w:val="28"/>
          <w:szCs w:val="28"/>
        </w:rPr>
        <w:t>оряд</w:t>
      </w:r>
      <w:r w:rsidR="00C71FE9" w:rsidRPr="00A90882">
        <w:rPr>
          <w:bCs/>
          <w:sz w:val="28"/>
          <w:szCs w:val="28"/>
        </w:rPr>
        <w:t>к</w:t>
      </w:r>
      <w:r w:rsidR="00C71FE9" w:rsidRPr="00C71FE9">
        <w:rPr>
          <w:bCs/>
          <w:sz w:val="28"/>
          <w:szCs w:val="28"/>
        </w:rPr>
        <w:t>а</w:t>
      </w:r>
      <w:r w:rsidR="00C71FE9" w:rsidRPr="00A90882">
        <w:rPr>
          <w:bCs/>
          <w:sz w:val="28"/>
          <w:szCs w:val="28"/>
        </w:rPr>
        <w:t xml:space="preserve"> </w:t>
      </w:r>
      <w:r w:rsidR="00C71FE9" w:rsidRPr="007B04A9">
        <w:rPr>
          <w:sz w:val="28"/>
          <w:szCs w:val="28"/>
        </w:rPr>
        <w:t xml:space="preserve">предоставления субсидий </w:t>
      </w:r>
      <w:r w:rsidR="00C71FE9" w:rsidRPr="007B04A9">
        <w:rPr>
          <w:bCs/>
          <w:sz w:val="28"/>
          <w:szCs w:val="28"/>
        </w:rPr>
        <w:t>из бюджета Кушвинского городского округа социально ориентированным некоммерческим организациям на реализацию мероприятий в сфере социальной поддержки и защиты ветеранов войны, инвалидов, пенсионеров, в том числе</w:t>
      </w:r>
      <w:r w:rsidR="00416890">
        <w:rPr>
          <w:bCs/>
          <w:sz w:val="28"/>
          <w:szCs w:val="28"/>
        </w:rPr>
        <w:t xml:space="preserve"> </w:t>
      </w:r>
      <w:r w:rsidR="00416890" w:rsidRPr="00416890">
        <w:rPr>
          <w:bCs/>
          <w:sz w:val="28"/>
          <w:szCs w:val="28"/>
        </w:rPr>
        <w:t>патриотического</w:t>
      </w:r>
      <w:r w:rsidR="00416890">
        <w:rPr>
          <w:bCs/>
          <w:sz w:val="28"/>
          <w:szCs w:val="28"/>
        </w:rPr>
        <w:t xml:space="preserve"> и</w:t>
      </w:r>
      <w:r w:rsidR="00C71FE9" w:rsidRPr="007B04A9">
        <w:rPr>
          <w:bCs/>
          <w:sz w:val="28"/>
          <w:szCs w:val="28"/>
        </w:rPr>
        <w:t xml:space="preserve"> военно-патриотического воспитания граждан</w:t>
      </w:r>
      <w:r w:rsidR="005C2DA1">
        <w:rPr>
          <w:bCs/>
          <w:sz w:val="28"/>
          <w:szCs w:val="28"/>
        </w:rPr>
        <w:t>»</w:t>
      </w:r>
      <w:r w:rsidR="00C71FE9">
        <w:rPr>
          <w:bCs/>
          <w:sz w:val="28"/>
          <w:szCs w:val="28"/>
        </w:rPr>
        <w:t xml:space="preserve">) </w:t>
      </w:r>
      <w:r w:rsidR="00C71FE9" w:rsidRPr="00C71FE9">
        <w:rPr>
          <w:bCs/>
          <w:sz w:val="28"/>
          <w:szCs w:val="28"/>
        </w:rPr>
        <w:t>(далее – Порядок)</w:t>
      </w:r>
      <w:r w:rsidR="00357FB4">
        <w:rPr>
          <w:sz w:val="28"/>
          <w:szCs w:val="28"/>
        </w:rPr>
        <w:t>.</w:t>
      </w:r>
    </w:p>
    <w:p w14:paraId="31A456FE" w14:textId="77777777" w:rsidR="0026311F" w:rsidRDefault="008D79DB" w:rsidP="0026311F">
      <w:pPr>
        <w:widowControl w:val="0"/>
        <w:autoSpaceDE w:val="0"/>
        <w:autoSpaceDN w:val="0"/>
        <w:adjustRightInd w:val="0"/>
        <w:spacing w:after="12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6311F" w:rsidRPr="00D8682F">
        <w:rPr>
          <w:sz w:val="28"/>
          <w:szCs w:val="28"/>
        </w:rPr>
        <w:t>Требования</w:t>
      </w:r>
      <w:r w:rsidR="0026311F">
        <w:rPr>
          <w:sz w:val="28"/>
          <w:szCs w:val="28"/>
        </w:rPr>
        <w:t>, предъявляемые к участникам, которым должен соответствовать участник на 1-е число месяца, предшествующего месяцу проведения отбора</w:t>
      </w:r>
      <w:r w:rsidR="0026311F" w:rsidRPr="00D8682F">
        <w:rPr>
          <w:sz w:val="28"/>
          <w:szCs w:val="28"/>
        </w:rPr>
        <w:t>:</w:t>
      </w:r>
    </w:p>
    <w:p w14:paraId="08AA1F46" w14:textId="483269AB" w:rsidR="0026311F" w:rsidRDefault="0026311F" w:rsidP="0026311F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F975E9">
        <w:rPr>
          <w:rFonts w:eastAsia="Calibri"/>
          <w:sz w:val="28"/>
          <w:szCs w:val="28"/>
        </w:rPr>
        <w:t xml:space="preserve">у </w:t>
      </w:r>
      <w:r>
        <w:rPr>
          <w:rFonts w:eastAsia="Calibri"/>
          <w:sz w:val="28"/>
          <w:szCs w:val="28"/>
        </w:rPr>
        <w:t>участника</w:t>
      </w:r>
      <w:r w:rsidR="005D281A">
        <w:rPr>
          <w:rFonts w:eastAsia="Calibri"/>
          <w:sz w:val="28"/>
          <w:szCs w:val="28"/>
        </w:rPr>
        <w:t xml:space="preserve"> отбора</w:t>
      </w:r>
      <w:r>
        <w:rPr>
          <w:rFonts w:eastAsia="Calibri"/>
          <w:sz w:val="28"/>
          <w:szCs w:val="28"/>
        </w:rPr>
        <w:t xml:space="preserve"> </w:t>
      </w:r>
      <w:r w:rsidRPr="00F975E9">
        <w:rPr>
          <w:rFonts w:eastAsia="Calibri"/>
          <w:sz w:val="28"/>
          <w:szCs w:val="28"/>
        </w:rPr>
        <w:t>должна отсутствовать просроченная задолженность по возврату в бюджет</w:t>
      </w:r>
      <w:r>
        <w:rPr>
          <w:rFonts w:eastAsia="Calibri"/>
          <w:sz w:val="28"/>
          <w:szCs w:val="28"/>
        </w:rPr>
        <w:t xml:space="preserve"> Кушвинского</w:t>
      </w:r>
      <w:r w:rsidR="00C71FE9">
        <w:rPr>
          <w:rFonts w:eastAsia="Calibri"/>
          <w:sz w:val="28"/>
          <w:szCs w:val="28"/>
        </w:rPr>
        <w:t xml:space="preserve"> городского округа с</w:t>
      </w:r>
      <w:r w:rsidRPr="00F975E9">
        <w:rPr>
          <w:rFonts w:eastAsia="Calibri"/>
          <w:sz w:val="28"/>
          <w:szCs w:val="28"/>
        </w:rPr>
        <w:t>убсидий, бюджетных инвестиций, предоставленных в том числе в соответствии с иными правовыми актами, и иная просроченная</w:t>
      </w:r>
      <w:r w:rsidR="005D281A">
        <w:rPr>
          <w:rFonts w:eastAsia="Calibri"/>
          <w:sz w:val="28"/>
          <w:szCs w:val="28"/>
        </w:rPr>
        <w:t xml:space="preserve"> (неурегулированная)</w:t>
      </w:r>
      <w:r w:rsidRPr="00F975E9">
        <w:rPr>
          <w:rFonts w:eastAsia="Calibri"/>
          <w:sz w:val="28"/>
          <w:szCs w:val="28"/>
        </w:rPr>
        <w:t xml:space="preserve"> задолженность перед бюджетом Кушвинского городского округа</w:t>
      </w:r>
      <w:r>
        <w:rPr>
          <w:rFonts w:eastAsia="Calibri"/>
          <w:sz w:val="28"/>
          <w:szCs w:val="28"/>
        </w:rPr>
        <w:t>;</w:t>
      </w:r>
    </w:p>
    <w:p w14:paraId="017E8179" w14:textId="510C8DCD" w:rsidR="0026311F" w:rsidRDefault="0026311F" w:rsidP="0026311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участники - некоммерческие организации не должны находиться в процессе реорганизации (за исключением реорганизации в форме присоединения </w:t>
      </w:r>
      <w:r w:rsidRPr="00711652">
        <w:rPr>
          <w:sz w:val="28"/>
          <w:szCs w:val="28"/>
        </w:rPr>
        <w:t>к юридическому лицу, являющемуся участником отбора, другого юридического лица</w:t>
      </w:r>
      <w:r>
        <w:rPr>
          <w:sz w:val="28"/>
          <w:szCs w:val="28"/>
        </w:rPr>
        <w:t xml:space="preserve">), ликвидации, в отношении них не введена </w:t>
      </w:r>
      <w:r w:rsidRPr="00E03846">
        <w:rPr>
          <w:sz w:val="28"/>
          <w:szCs w:val="28"/>
        </w:rPr>
        <w:t>процедура банкротства, деятельность участника не приостановлена в порядке,</w:t>
      </w:r>
      <w:r>
        <w:rPr>
          <w:sz w:val="28"/>
          <w:szCs w:val="28"/>
        </w:rPr>
        <w:t xml:space="preserve"> предусмотренном законодательством Российской Федерации;</w:t>
      </w:r>
    </w:p>
    <w:p w14:paraId="6881ED2B" w14:textId="7F1E19EC" w:rsidR="005D281A" w:rsidRPr="005D281A" w:rsidRDefault="005D281A" w:rsidP="005D281A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D281A">
        <w:rPr>
          <w:bCs/>
          <w:sz w:val="28"/>
          <w:szCs w:val="28"/>
        </w:rPr>
        <w:t xml:space="preserve">в реестре дисквалифицированных лиц (размещен в информационно-телекоммуникационной сети «Интернет» по адресу: </w:t>
      </w:r>
      <w:hyperlink r:id="rId6" w:history="1">
        <w:r w:rsidRPr="00B36055">
          <w:rPr>
            <w:rStyle w:val="a3"/>
            <w:bCs/>
            <w:color w:val="auto"/>
            <w:sz w:val="28"/>
            <w:szCs w:val="28"/>
            <w:u w:val="none"/>
          </w:rPr>
          <w:t>https://service.nalog.ru/disqualified.do</w:t>
        </w:r>
      </w:hyperlink>
      <w:r w:rsidRPr="005D281A">
        <w:rPr>
          <w:bCs/>
          <w:sz w:val="28"/>
          <w:szCs w:val="28"/>
        </w:rPr>
        <w:t>)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14:paraId="075C469C" w14:textId="4EBB5D9B" w:rsidR="007A1B6E" w:rsidRPr="007A1B6E" w:rsidRDefault="007A1B6E" w:rsidP="007A1B6E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1B6E">
        <w:rPr>
          <w:bCs/>
          <w:sz w:val="28"/>
          <w:szCs w:val="28"/>
        </w:rPr>
        <w:t xml:space="preserve"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7" w:history="1">
        <w:r w:rsidRPr="00E03846">
          <w:rPr>
            <w:rStyle w:val="a3"/>
            <w:bCs/>
            <w:color w:val="auto"/>
            <w:sz w:val="28"/>
            <w:szCs w:val="28"/>
            <w:u w:val="none"/>
          </w:rPr>
          <w:t>перечень</w:t>
        </w:r>
      </w:hyperlink>
      <w:r w:rsidRPr="00E03846">
        <w:rPr>
          <w:bCs/>
          <w:sz w:val="28"/>
          <w:szCs w:val="28"/>
        </w:rPr>
        <w:t xml:space="preserve"> </w:t>
      </w:r>
      <w:r w:rsidRPr="007A1B6E">
        <w:rPr>
          <w:bCs/>
          <w:sz w:val="28"/>
          <w:szCs w:val="28"/>
        </w:rPr>
        <w:t>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790B43D" w14:textId="02E541D3" w:rsidR="0037648E" w:rsidRDefault="0026311F" w:rsidP="0037648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011C3C">
        <w:rPr>
          <w:sz w:val="28"/>
          <w:szCs w:val="28"/>
        </w:rPr>
        <w:t xml:space="preserve">частники не должны получать средства из </w:t>
      </w:r>
      <w:r>
        <w:rPr>
          <w:sz w:val="28"/>
          <w:szCs w:val="28"/>
        </w:rPr>
        <w:t>бюджета Кушвинского городского округа</w:t>
      </w:r>
      <w:r w:rsidRPr="00011C3C">
        <w:rPr>
          <w:sz w:val="28"/>
          <w:szCs w:val="28"/>
        </w:rPr>
        <w:t>, из котор</w:t>
      </w:r>
      <w:r>
        <w:rPr>
          <w:sz w:val="28"/>
          <w:szCs w:val="28"/>
        </w:rPr>
        <w:t>ого планируется предоставление С</w:t>
      </w:r>
      <w:r w:rsidRPr="00011C3C">
        <w:rPr>
          <w:sz w:val="28"/>
          <w:szCs w:val="28"/>
        </w:rPr>
        <w:t>уб</w:t>
      </w:r>
      <w:r>
        <w:rPr>
          <w:sz w:val="28"/>
          <w:szCs w:val="28"/>
        </w:rPr>
        <w:t>сидий</w:t>
      </w:r>
      <w:r w:rsidRPr="00011C3C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 настоящим Порядком, </w:t>
      </w:r>
      <w:r w:rsidRPr="002E1C5A">
        <w:rPr>
          <w:spacing w:val="-6"/>
          <w:sz w:val="28"/>
          <w:szCs w:val="28"/>
        </w:rPr>
        <w:t xml:space="preserve">на </w:t>
      </w:r>
      <w:r>
        <w:rPr>
          <w:sz w:val="28"/>
          <w:szCs w:val="28"/>
        </w:rPr>
        <w:t>цели, установленные настоящим Порядком</w:t>
      </w:r>
      <w:r w:rsidR="00E03846">
        <w:rPr>
          <w:sz w:val="28"/>
          <w:szCs w:val="28"/>
        </w:rPr>
        <w:t>;</w:t>
      </w:r>
    </w:p>
    <w:p w14:paraId="5C008E43" w14:textId="4CA1D9DF" w:rsidR="00E03846" w:rsidRPr="00E03846" w:rsidRDefault="00E03846" w:rsidP="00E03846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3846">
        <w:rPr>
          <w:bCs/>
          <w:sz w:val="28"/>
          <w:szCs w:val="28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655F7F5E" w14:textId="248B67FF" w:rsidR="00C71FE9" w:rsidRDefault="008D79DB" w:rsidP="00C71FE9">
      <w:pPr>
        <w:ind w:firstLine="851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6. </w:t>
      </w:r>
      <w:r w:rsidR="00C71FE9">
        <w:rPr>
          <w:spacing w:val="-6"/>
          <w:sz w:val="28"/>
          <w:szCs w:val="28"/>
        </w:rPr>
        <w:t>Д</w:t>
      </w:r>
      <w:r w:rsidR="00C71FE9" w:rsidRPr="00FC00F0">
        <w:rPr>
          <w:spacing w:val="-6"/>
          <w:sz w:val="28"/>
          <w:szCs w:val="28"/>
        </w:rPr>
        <w:t>ля участия</w:t>
      </w:r>
      <w:r w:rsidR="00C71FE9">
        <w:rPr>
          <w:spacing w:val="-6"/>
          <w:sz w:val="28"/>
          <w:szCs w:val="28"/>
        </w:rPr>
        <w:t xml:space="preserve"> в отборе участники направляют </w:t>
      </w:r>
      <w:r w:rsidR="00C71FE9" w:rsidRPr="00FC00F0">
        <w:rPr>
          <w:spacing w:val="-6"/>
          <w:sz w:val="28"/>
          <w:szCs w:val="28"/>
        </w:rPr>
        <w:t>заявк</w:t>
      </w:r>
      <w:r w:rsidR="00C71FE9">
        <w:rPr>
          <w:spacing w:val="-6"/>
          <w:sz w:val="28"/>
          <w:szCs w:val="28"/>
        </w:rPr>
        <w:t>у</w:t>
      </w:r>
      <w:r w:rsidR="00C71FE9" w:rsidRPr="00FC00F0">
        <w:rPr>
          <w:spacing w:val="-6"/>
          <w:sz w:val="28"/>
          <w:szCs w:val="28"/>
        </w:rPr>
        <w:t xml:space="preserve"> </w:t>
      </w:r>
      <w:r w:rsidR="00C71FE9">
        <w:rPr>
          <w:sz w:val="28"/>
          <w:szCs w:val="28"/>
        </w:rPr>
        <w:t xml:space="preserve">по форме согласно </w:t>
      </w:r>
      <w:r w:rsidR="00C71FE9" w:rsidRPr="00FC00F0">
        <w:rPr>
          <w:spacing w:val="-6"/>
          <w:sz w:val="28"/>
          <w:szCs w:val="28"/>
        </w:rPr>
        <w:t>приложению № 1 Порядк</w:t>
      </w:r>
      <w:r w:rsidR="00357FB4">
        <w:rPr>
          <w:spacing w:val="-6"/>
          <w:sz w:val="28"/>
          <w:szCs w:val="28"/>
        </w:rPr>
        <w:t>а</w:t>
      </w:r>
      <w:r w:rsidR="00C71FE9" w:rsidRPr="00FC00F0">
        <w:rPr>
          <w:spacing w:val="-6"/>
          <w:sz w:val="28"/>
          <w:szCs w:val="28"/>
        </w:rPr>
        <w:t xml:space="preserve">, которая включает </w:t>
      </w:r>
      <w:r w:rsidR="00C71FE9">
        <w:rPr>
          <w:sz w:val="28"/>
          <w:szCs w:val="28"/>
        </w:rPr>
        <w:t xml:space="preserve">в том числе согласие </w:t>
      </w:r>
      <w:r w:rsidR="00C71FE9" w:rsidRPr="00480C72">
        <w:rPr>
          <w:sz w:val="28"/>
          <w:szCs w:val="28"/>
        </w:rPr>
        <w:t xml:space="preserve">на публикацию (размещение) в информационно-телекоммуникационной сети </w:t>
      </w:r>
      <w:r w:rsidR="00C71FE9">
        <w:rPr>
          <w:sz w:val="28"/>
          <w:szCs w:val="28"/>
        </w:rPr>
        <w:t>«</w:t>
      </w:r>
      <w:r w:rsidR="00C71FE9" w:rsidRPr="00480C72">
        <w:rPr>
          <w:sz w:val="28"/>
          <w:szCs w:val="28"/>
        </w:rPr>
        <w:t>Интернет</w:t>
      </w:r>
      <w:r w:rsidR="00C71FE9">
        <w:rPr>
          <w:sz w:val="28"/>
          <w:szCs w:val="28"/>
        </w:rPr>
        <w:t>»</w:t>
      </w:r>
      <w:r w:rsidR="00C71FE9" w:rsidRPr="00480C72">
        <w:rPr>
          <w:sz w:val="28"/>
          <w:szCs w:val="28"/>
        </w:rPr>
        <w:t xml:space="preserve"> информации об участнике</w:t>
      </w:r>
      <w:r w:rsidR="00C71FE9">
        <w:rPr>
          <w:sz w:val="28"/>
          <w:szCs w:val="28"/>
        </w:rPr>
        <w:t>, о подаваемом</w:t>
      </w:r>
      <w:r w:rsidR="00C71FE9" w:rsidRPr="00480C72">
        <w:rPr>
          <w:sz w:val="28"/>
          <w:szCs w:val="28"/>
        </w:rPr>
        <w:t xml:space="preserve"> участником</w:t>
      </w:r>
      <w:r w:rsidR="00C71FE9">
        <w:rPr>
          <w:sz w:val="28"/>
          <w:szCs w:val="28"/>
        </w:rPr>
        <w:t xml:space="preserve"> заявки</w:t>
      </w:r>
      <w:r w:rsidR="00C71FE9" w:rsidRPr="00480C72">
        <w:rPr>
          <w:sz w:val="28"/>
          <w:szCs w:val="28"/>
        </w:rPr>
        <w:t xml:space="preserve">, иной информации об участнике, связанной с соответствующим </w:t>
      </w:r>
      <w:r w:rsidR="00C71FE9">
        <w:rPr>
          <w:sz w:val="28"/>
          <w:szCs w:val="28"/>
        </w:rPr>
        <w:t>отбором с приложением следующих документов:</w:t>
      </w:r>
    </w:p>
    <w:p w14:paraId="1BA638FB" w14:textId="4A32BD27" w:rsidR="00C71FE9" w:rsidRPr="00F975E9" w:rsidRDefault="00C71FE9" w:rsidP="00C71FE9">
      <w:pPr>
        <w:widowControl w:val="0"/>
        <w:autoSpaceDE w:val="0"/>
        <w:autoSpaceDN w:val="0"/>
        <w:adjustRightInd w:val="0"/>
        <w:spacing w:after="12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975E9">
        <w:rPr>
          <w:sz w:val="28"/>
          <w:szCs w:val="28"/>
        </w:rPr>
        <w:t xml:space="preserve">) </w:t>
      </w:r>
      <w:r w:rsidR="00416890">
        <w:rPr>
          <w:sz w:val="28"/>
          <w:szCs w:val="28"/>
        </w:rPr>
        <w:t xml:space="preserve">копии </w:t>
      </w:r>
      <w:r>
        <w:rPr>
          <w:sz w:val="28"/>
          <w:szCs w:val="28"/>
        </w:rPr>
        <w:t>учредительных документов</w:t>
      </w:r>
      <w:r w:rsidRPr="00F975E9">
        <w:rPr>
          <w:sz w:val="28"/>
          <w:szCs w:val="28"/>
        </w:rPr>
        <w:t>;</w:t>
      </w:r>
    </w:p>
    <w:p w14:paraId="52E4A403" w14:textId="7BC6F388" w:rsidR="00C71FE9" w:rsidRPr="00F975E9" w:rsidRDefault="00C71FE9" w:rsidP="00C71FE9">
      <w:pPr>
        <w:widowControl w:val="0"/>
        <w:autoSpaceDE w:val="0"/>
        <w:autoSpaceDN w:val="0"/>
        <w:adjustRightInd w:val="0"/>
        <w:spacing w:after="120"/>
        <w:ind w:firstLine="85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F975E9">
        <w:rPr>
          <w:rFonts w:eastAsia="Calibri"/>
          <w:sz w:val="28"/>
          <w:szCs w:val="28"/>
        </w:rPr>
        <w:t>) смет</w:t>
      </w:r>
      <w:r>
        <w:rPr>
          <w:rFonts w:eastAsia="Calibri"/>
          <w:sz w:val="28"/>
          <w:szCs w:val="28"/>
        </w:rPr>
        <w:t>ы, содержащей</w:t>
      </w:r>
      <w:r w:rsidRPr="00F975E9">
        <w:rPr>
          <w:rFonts w:eastAsia="Calibri"/>
          <w:sz w:val="28"/>
          <w:szCs w:val="28"/>
        </w:rPr>
        <w:t xml:space="preserve"> направления расходов</w:t>
      </w:r>
      <w:r w:rsidR="00B350E5">
        <w:rPr>
          <w:rFonts w:eastAsia="Calibri"/>
          <w:sz w:val="28"/>
          <w:szCs w:val="28"/>
        </w:rPr>
        <w:t>, предусмотренных настоящим Порядком, с приложением пояснительной записки или расшифровки к смете по квартал</w:t>
      </w:r>
      <w:r w:rsidR="00C95635">
        <w:rPr>
          <w:rFonts w:eastAsia="Calibri"/>
          <w:sz w:val="28"/>
          <w:szCs w:val="28"/>
        </w:rPr>
        <w:t>ам</w:t>
      </w:r>
      <w:bookmarkStart w:id="0" w:name="_GoBack"/>
      <w:bookmarkEnd w:id="0"/>
      <w:r w:rsidR="00B350E5">
        <w:rPr>
          <w:rFonts w:eastAsia="Calibri"/>
          <w:sz w:val="28"/>
          <w:szCs w:val="28"/>
        </w:rPr>
        <w:t xml:space="preserve"> (в свободной форме)</w:t>
      </w:r>
      <w:r w:rsidRPr="00F975E9">
        <w:rPr>
          <w:rFonts w:eastAsia="Calibri"/>
          <w:sz w:val="28"/>
          <w:szCs w:val="28"/>
        </w:rPr>
        <w:t xml:space="preserve">; </w:t>
      </w:r>
    </w:p>
    <w:p w14:paraId="2874F516" w14:textId="127A2CCD" w:rsidR="0037648E" w:rsidRDefault="00C71FE9" w:rsidP="00C71FE9">
      <w:pPr>
        <w:widowControl w:val="0"/>
        <w:autoSpaceDE w:val="0"/>
        <w:autoSpaceDN w:val="0"/>
        <w:adjustRightInd w:val="0"/>
        <w:spacing w:after="120"/>
        <w:ind w:firstLine="85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3) справки, подписанной</w:t>
      </w:r>
      <w:r w:rsidRPr="00F975E9">
        <w:rPr>
          <w:rFonts w:eastAsia="Calibri"/>
          <w:sz w:val="28"/>
          <w:szCs w:val="28"/>
        </w:rPr>
        <w:t xml:space="preserve"> руководителем или иным уполномоченным лицом и главным бухгалтером, или иным должностным лицом, на которое возлагается ведение бухгалтерского учета, об отсутствии просроченной задолженности по возврату в бюджет</w:t>
      </w:r>
      <w:r>
        <w:rPr>
          <w:rFonts w:eastAsia="Calibri"/>
          <w:sz w:val="28"/>
          <w:szCs w:val="28"/>
        </w:rPr>
        <w:t xml:space="preserve"> Кушвинского городского округа </w:t>
      </w:r>
      <w:r w:rsidR="00B350E5">
        <w:rPr>
          <w:rFonts w:eastAsia="Calibri"/>
          <w:sz w:val="28"/>
          <w:szCs w:val="28"/>
        </w:rPr>
        <w:t>с</w:t>
      </w:r>
      <w:r w:rsidRPr="00F975E9">
        <w:rPr>
          <w:rFonts w:eastAsia="Calibri"/>
          <w:sz w:val="28"/>
          <w:szCs w:val="28"/>
        </w:rPr>
        <w:t>убсидий, бюджетных инвестиций, предоставленных в том числе в соответствии с иными правовыми актами, и иной просроченной задолженности перед бюджетом Кушвинского городского округа.</w:t>
      </w:r>
    </w:p>
    <w:p w14:paraId="4B00C204" w14:textId="77777777" w:rsidR="00F30435" w:rsidRPr="00F30435" w:rsidRDefault="00F30435" w:rsidP="00F30435">
      <w:pPr>
        <w:widowControl w:val="0"/>
        <w:autoSpaceDE w:val="0"/>
        <w:autoSpaceDN w:val="0"/>
        <w:adjustRightInd w:val="0"/>
        <w:spacing w:after="120"/>
        <w:ind w:firstLine="851"/>
        <w:contextualSpacing/>
        <w:jc w:val="both"/>
        <w:rPr>
          <w:rFonts w:eastAsia="Calibri"/>
          <w:bCs/>
          <w:sz w:val="28"/>
          <w:szCs w:val="28"/>
        </w:rPr>
      </w:pPr>
      <w:r w:rsidRPr="00F30435">
        <w:rPr>
          <w:rFonts w:eastAsia="Calibri"/>
          <w:bCs/>
          <w:sz w:val="28"/>
          <w:szCs w:val="28"/>
        </w:rPr>
        <w:t>Участники отбора имеют право по собственной инициативе дополнительно представить выписку из Единого государственного реестра юридических лиц. В случае непредставления участником отбора по собственной инициативе документов Ответственный сотрудник получает указанные документы посредством использования официального интернет-ресурса Федеральной налоговой службы.</w:t>
      </w:r>
    </w:p>
    <w:p w14:paraId="771FE413" w14:textId="77777777" w:rsidR="00F30435" w:rsidRPr="00F30435" w:rsidRDefault="00F30435" w:rsidP="00F30435">
      <w:pPr>
        <w:widowControl w:val="0"/>
        <w:autoSpaceDE w:val="0"/>
        <w:autoSpaceDN w:val="0"/>
        <w:adjustRightInd w:val="0"/>
        <w:spacing w:after="120"/>
        <w:ind w:firstLine="851"/>
        <w:contextualSpacing/>
        <w:jc w:val="both"/>
        <w:rPr>
          <w:rFonts w:eastAsia="Calibri"/>
          <w:bCs/>
          <w:sz w:val="28"/>
          <w:szCs w:val="28"/>
        </w:rPr>
      </w:pPr>
      <w:r w:rsidRPr="00F30435">
        <w:rPr>
          <w:rFonts w:eastAsia="Calibri"/>
          <w:bCs/>
          <w:sz w:val="28"/>
          <w:szCs w:val="28"/>
        </w:rPr>
        <w:t>Участники отбора имеют право по собственной инициативе дополнительно представить 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посредством использования официального интернет-ресурса Федеральной службы по финансовому мониторингу. В случае непредставления участником отбора по собственной инициативе сведений Ответственный сотрудник получает указанные сведения посредством использования официального интернет-ресурса Федеральной службы по финансовому мониторингу.</w:t>
      </w:r>
    </w:p>
    <w:p w14:paraId="5F461B3A" w14:textId="765B00E7" w:rsidR="00B36055" w:rsidRDefault="00C71FE9" w:rsidP="00C71FE9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Документы</w:t>
      </w:r>
      <w:r w:rsidRPr="00F975E9">
        <w:rPr>
          <w:bCs/>
          <w:iCs/>
          <w:sz w:val="28"/>
          <w:szCs w:val="28"/>
        </w:rPr>
        <w:t xml:space="preserve"> </w:t>
      </w:r>
      <w:r w:rsidRPr="00F975E9">
        <w:rPr>
          <w:sz w:val="28"/>
          <w:szCs w:val="28"/>
        </w:rPr>
        <w:t xml:space="preserve">должны быть </w:t>
      </w:r>
      <w:r w:rsidR="00B36055">
        <w:rPr>
          <w:sz w:val="28"/>
          <w:szCs w:val="28"/>
        </w:rPr>
        <w:t>представлены на бумажном носителе, все представляемые</w:t>
      </w:r>
      <w:r w:rsidR="00354063">
        <w:rPr>
          <w:sz w:val="28"/>
          <w:szCs w:val="28"/>
        </w:rPr>
        <w:t xml:space="preserve"> копии документов должны быть заверены печатью участника отбора (при ее наличии), отсутствие подчисток и исправлений.</w:t>
      </w:r>
    </w:p>
    <w:p w14:paraId="073E6903" w14:textId="77777777" w:rsidR="00354063" w:rsidRPr="00354063" w:rsidRDefault="00354063" w:rsidP="00354063">
      <w:pPr>
        <w:widowControl w:val="0"/>
        <w:autoSpaceDE w:val="0"/>
        <w:autoSpaceDN w:val="0"/>
        <w:ind w:firstLine="851"/>
        <w:jc w:val="both"/>
        <w:rPr>
          <w:bCs/>
          <w:sz w:val="28"/>
          <w:szCs w:val="28"/>
        </w:rPr>
      </w:pPr>
      <w:r w:rsidRPr="00354063">
        <w:rPr>
          <w:bCs/>
          <w:sz w:val="28"/>
          <w:szCs w:val="28"/>
        </w:rPr>
        <w:t>Участник отбора несет ответственность за достоверность, полноту и актуальность информации и сведений, содержащихся в документах, представленных для участия в отборе.</w:t>
      </w:r>
    </w:p>
    <w:p w14:paraId="3B382254" w14:textId="025F19EA" w:rsidR="00C71FE9" w:rsidRDefault="00C71FE9" w:rsidP="00C71FE9">
      <w:pPr>
        <w:ind w:firstLine="851"/>
        <w:jc w:val="both"/>
        <w:rPr>
          <w:bCs/>
          <w:sz w:val="28"/>
          <w:szCs w:val="28"/>
        </w:rPr>
      </w:pPr>
      <w:r w:rsidRPr="00F1447B">
        <w:rPr>
          <w:sz w:val="28"/>
          <w:szCs w:val="28"/>
        </w:rPr>
        <w:t xml:space="preserve">Если </w:t>
      </w:r>
      <w:r w:rsidRPr="00FC00F0">
        <w:rPr>
          <w:spacing w:val="-6"/>
          <w:sz w:val="28"/>
          <w:szCs w:val="28"/>
        </w:rPr>
        <w:t xml:space="preserve">представленные претендентом документы содержат персональные </w:t>
      </w:r>
      <w:r w:rsidRPr="00F1447B">
        <w:rPr>
          <w:sz w:val="28"/>
          <w:szCs w:val="28"/>
        </w:rPr>
        <w:t xml:space="preserve">данные, к пакету документов должны быть приложены согласия субъектов этих данных на их обработку в соответствии со </w:t>
      </w:r>
      <w:hyperlink r:id="rId8" w:history="1">
        <w:r w:rsidRPr="00FC00F0">
          <w:rPr>
            <w:spacing w:val="-6"/>
            <w:sz w:val="28"/>
            <w:szCs w:val="28"/>
          </w:rPr>
          <w:t xml:space="preserve">статьей 9 Федерального закона </w:t>
        </w:r>
        <w:r>
          <w:rPr>
            <w:sz w:val="28"/>
            <w:szCs w:val="28"/>
          </w:rPr>
          <w:t>от 27</w:t>
        </w:r>
        <w:r w:rsidR="00D63542">
          <w:rPr>
            <w:sz w:val="28"/>
            <w:szCs w:val="28"/>
          </w:rPr>
          <w:t xml:space="preserve"> июля</w:t>
        </w:r>
        <w:r>
          <w:rPr>
            <w:sz w:val="28"/>
            <w:szCs w:val="28"/>
          </w:rPr>
          <w:t xml:space="preserve"> </w:t>
        </w:r>
        <w:r w:rsidRPr="00F1447B">
          <w:rPr>
            <w:sz w:val="28"/>
            <w:szCs w:val="28"/>
          </w:rPr>
          <w:t>2006</w:t>
        </w:r>
        <w:r w:rsidR="00D63542">
          <w:rPr>
            <w:sz w:val="28"/>
            <w:szCs w:val="28"/>
          </w:rPr>
          <w:t xml:space="preserve"> года</w:t>
        </w:r>
        <w:r w:rsidRPr="00F1447B">
          <w:rPr>
            <w:sz w:val="28"/>
            <w:szCs w:val="28"/>
          </w:rPr>
          <w:t xml:space="preserve"> №</w:t>
        </w:r>
        <w:r w:rsidR="00D63542">
          <w:rPr>
            <w:sz w:val="28"/>
            <w:szCs w:val="28"/>
          </w:rPr>
          <w:t xml:space="preserve"> </w:t>
        </w:r>
        <w:r w:rsidRPr="00F1447B">
          <w:rPr>
            <w:sz w:val="28"/>
            <w:szCs w:val="28"/>
          </w:rPr>
          <w:t>152-ФЗ «О персональных данных»</w:t>
        </w:r>
      </w:hyperlink>
      <w:r>
        <w:rPr>
          <w:sz w:val="28"/>
          <w:szCs w:val="28"/>
        </w:rPr>
        <w:t>.</w:t>
      </w:r>
    </w:p>
    <w:p w14:paraId="7389D6CA" w14:textId="3188D153" w:rsidR="00C71FE9" w:rsidRPr="00C71FE9" w:rsidRDefault="00C71FE9" w:rsidP="00C71FE9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Документы</w:t>
      </w:r>
      <w:r w:rsidRPr="001B3383">
        <w:rPr>
          <w:sz w:val="28"/>
          <w:szCs w:val="28"/>
        </w:rPr>
        <w:t xml:space="preserve"> </w:t>
      </w:r>
      <w:r w:rsidRPr="00D8682F">
        <w:rPr>
          <w:sz w:val="28"/>
          <w:szCs w:val="28"/>
        </w:rPr>
        <w:t xml:space="preserve">направляются с сопроводительным письмом, которое составляется в </w:t>
      </w:r>
      <w:r>
        <w:rPr>
          <w:sz w:val="28"/>
          <w:szCs w:val="28"/>
        </w:rPr>
        <w:t>2</w:t>
      </w:r>
      <w:r w:rsidRPr="00D8682F">
        <w:rPr>
          <w:sz w:val="28"/>
          <w:szCs w:val="28"/>
        </w:rPr>
        <w:t xml:space="preserve"> э</w:t>
      </w:r>
      <w:r>
        <w:rPr>
          <w:sz w:val="28"/>
          <w:szCs w:val="28"/>
        </w:rPr>
        <w:t>кземплярах в произвольной форме, на бумажном носителе</w:t>
      </w:r>
      <w:r w:rsidRPr="00D8682F">
        <w:rPr>
          <w:sz w:val="28"/>
          <w:szCs w:val="28"/>
        </w:rPr>
        <w:t xml:space="preserve"> нарочным</w:t>
      </w:r>
      <w:r>
        <w:rPr>
          <w:sz w:val="28"/>
          <w:szCs w:val="28"/>
        </w:rPr>
        <w:t xml:space="preserve"> способом</w:t>
      </w:r>
      <w:r w:rsidRPr="00D8682F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624300, Свердловская область, г. Кушва, ул. Красноармейская, д. 16</w:t>
      </w:r>
      <w:r w:rsidR="006965CF">
        <w:rPr>
          <w:sz w:val="28"/>
          <w:szCs w:val="28"/>
        </w:rPr>
        <w:t xml:space="preserve">, кабинет 22, </w:t>
      </w:r>
      <w:r w:rsidR="006965CF" w:rsidRPr="006965CF">
        <w:rPr>
          <w:bCs/>
          <w:sz w:val="28"/>
          <w:szCs w:val="28"/>
        </w:rPr>
        <w:t>в рабочие дни с 08.00 часов до 16.00 часов (перерыв с 13</w:t>
      </w:r>
      <w:r w:rsidR="006965CF">
        <w:rPr>
          <w:bCs/>
          <w:sz w:val="28"/>
          <w:szCs w:val="28"/>
        </w:rPr>
        <w:t>.</w:t>
      </w:r>
      <w:r w:rsidR="006965CF" w:rsidRPr="006965CF">
        <w:rPr>
          <w:bCs/>
          <w:sz w:val="28"/>
          <w:szCs w:val="28"/>
        </w:rPr>
        <w:t>00 часов до 13</w:t>
      </w:r>
      <w:r w:rsidR="006965CF">
        <w:rPr>
          <w:bCs/>
          <w:sz w:val="28"/>
          <w:szCs w:val="28"/>
        </w:rPr>
        <w:t>.</w:t>
      </w:r>
      <w:r w:rsidR="006965CF" w:rsidRPr="006965CF">
        <w:rPr>
          <w:bCs/>
          <w:sz w:val="28"/>
          <w:szCs w:val="28"/>
        </w:rPr>
        <w:t>48 часов)</w:t>
      </w:r>
      <w:r>
        <w:rPr>
          <w:sz w:val="28"/>
          <w:szCs w:val="28"/>
        </w:rPr>
        <w:t>.</w:t>
      </w:r>
    </w:p>
    <w:p w14:paraId="4C53AE8F" w14:textId="63FAE353" w:rsidR="00570AEA" w:rsidRDefault="008D79DB" w:rsidP="0037648E">
      <w:pPr>
        <w:ind w:firstLine="851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7. </w:t>
      </w:r>
      <w:r w:rsidR="00570AEA" w:rsidRPr="00570AEA">
        <w:rPr>
          <w:bCs/>
          <w:color w:val="000000"/>
          <w:sz w:val="28"/>
          <w:szCs w:val="28"/>
          <w:shd w:val="clear" w:color="auto" w:fill="FFFFFF"/>
        </w:rPr>
        <w:t>Участники отбора вправе отозвать или изменить свою заявку до истечения срока приема заявок, установленного в объявлении о проведении отбора.</w:t>
      </w:r>
      <w:r w:rsidR="00570AE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570AEA" w:rsidRPr="00570AEA">
        <w:rPr>
          <w:bCs/>
          <w:color w:val="000000"/>
          <w:sz w:val="28"/>
          <w:szCs w:val="28"/>
          <w:shd w:val="clear" w:color="auto" w:fill="FFFFFF"/>
        </w:rPr>
        <w:t>Документы, поданные в составе изменений в заявку, являются частью заявки. В связи с этим необходимость подавать повторно полный комплект документов при внесении изменений в заявку отсутствует.</w:t>
      </w:r>
    </w:p>
    <w:p w14:paraId="7F660C1D" w14:textId="01D15894" w:rsidR="00570AEA" w:rsidRDefault="00570AEA" w:rsidP="00570AEA">
      <w:pPr>
        <w:ind w:firstLine="851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8. </w:t>
      </w:r>
      <w:r w:rsidRPr="00570AEA">
        <w:rPr>
          <w:bCs/>
          <w:color w:val="000000"/>
          <w:sz w:val="28"/>
          <w:szCs w:val="28"/>
          <w:shd w:val="clear" w:color="auto" w:fill="FFFFFF"/>
        </w:rPr>
        <w:t>Участники отбора вправе обратиться к организатору отбора устно и (или) путем подачи заявления в письменной произвольной форме за разъяснениями положений объявления о проведении отбора, в течение срока приема заявок, но не позднее 2 рабочих дней, до даты окончания приема заявок.</w:t>
      </w:r>
    </w:p>
    <w:p w14:paraId="2BAA43A9" w14:textId="77777777" w:rsidR="002E0E1E" w:rsidRPr="002E0E1E" w:rsidRDefault="002E0E1E" w:rsidP="002E0E1E">
      <w:pPr>
        <w:ind w:firstLine="851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E0E1E">
        <w:rPr>
          <w:bCs/>
          <w:color w:val="000000"/>
          <w:sz w:val="28"/>
          <w:szCs w:val="28"/>
          <w:shd w:val="clear" w:color="auto" w:fill="FFFFFF"/>
        </w:rPr>
        <w:t xml:space="preserve">Дата начала предоставления участникам отбора разъяснений положений Порядка – с </w:t>
      </w:r>
      <w:r w:rsidRPr="002E0E1E">
        <w:rPr>
          <w:bCs/>
          <w:iCs/>
          <w:color w:val="000000"/>
          <w:sz w:val="28"/>
          <w:szCs w:val="28"/>
          <w:shd w:val="clear" w:color="auto" w:fill="FFFFFF"/>
        </w:rPr>
        <w:t>08-00 часов 02 июня 2023 года. Дата окончания предоставления</w:t>
      </w:r>
      <w:r w:rsidRPr="002E0E1E">
        <w:rPr>
          <w:bCs/>
          <w:color w:val="000000"/>
          <w:sz w:val="28"/>
          <w:szCs w:val="28"/>
          <w:shd w:val="clear" w:color="auto" w:fill="FFFFFF"/>
        </w:rPr>
        <w:t xml:space="preserve"> участникам отбора разъяснений положений Порядка – 08-00 часов 09 июня 2023 года.</w:t>
      </w:r>
    </w:p>
    <w:p w14:paraId="2247E74C" w14:textId="77777777" w:rsidR="00570AEA" w:rsidRPr="00570AEA" w:rsidRDefault="00570AEA" w:rsidP="00570AEA">
      <w:pPr>
        <w:ind w:firstLine="851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9. </w:t>
      </w:r>
      <w:r w:rsidRPr="00570AEA">
        <w:rPr>
          <w:bCs/>
          <w:color w:val="000000"/>
          <w:sz w:val="28"/>
          <w:szCs w:val="28"/>
          <w:shd w:val="clear" w:color="auto" w:fill="FFFFFF"/>
        </w:rPr>
        <w:t>Для рассмотрения поступивших заявок формируется комиссия по рассмотрению заявок и отбору социально ориентированных некоммерческих организаций для предоставления субсидий из бюджета Кушвинского городского округа на реализацию мероприятий в сфере социальной поддержки и защиты ветеранов войны, инвалидов, пенсионеров, в том числе патриотического и военно-патриотического воспитания граждан (далее – Комиссия) из числа представителей администрации Кушвинского городского округа, Финансового управления в Кушвинском городском округе и представителей Общественной палаты Кушвинского городского округа.</w:t>
      </w:r>
    </w:p>
    <w:p w14:paraId="3B81005D" w14:textId="77777777" w:rsidR="00570AEA" w:rsidRPr="00570AEA" w:rsidRDefault="00570AEA" w:rsidP="00570AEA">
      <w:pPr>
        <w:ind w:firstLine="851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570AEA">
        <w:rPr>
          <w:bCs/>
          <w:color w:val="000000"/>
          <w:sz w:val="28"/>
          <w:szCs w:val="28"/>
          <w:shd w:val="clear" w:color="auto" w:fill="FFFFFF"/>
        </w:rPr>
        <w:t>Списочный состав и положение о Комиссии утверждается постановлением администрации Кушвинского городского округа.</w:t>
      </w:r>
    </w:p>
    <w:p w14:paraId="2AEFE568" w14:textId="7B8A543B" w:rsidR="00570AEA" w:rsidRDefault="00570AEA" w:rsidP="0037648E">
      <w:pPr>
        <w:ind w:firstLine="851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10. </w:t>
      </w:r>
      <w:r w:rsidRPr="00570AEA">
        <w:rPr>
          <w:bCs/>
          <w:color w:val="000000"/>
          <w:sz w:val="28"/>
          <w:szCs w:val="28"/>
          <w:shd w:val="clear" w:color="auto" w:fill="FFFFFF"/>
        </w:rPr>
        <w:t>Ответственный сотрудник (далее – секретарь Комиссии) в течение 3 рабочих дней после окончания приема заявок осуществляет проверку правильности оформления и полноты предоставленных документов в составе заявок и направляет их в Комиссию для рассмотрения заявок.</w:t>
      </w:r>
    </w:p>
    <w:p w14:paraId="68B1C65C" w14:textId="57FE4BFF" w:rsidR="002E0E1E" w:rsidRPr="002E0E1E" w:rsidRDefault="002E0E1E" w:rsidP="002E0E1E">
      <w:pPr>
        <w:ind w:firstLine="851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11. </w:t>
      </w:r>
      <w:r w:rsidRPr="002E0E1E">
        <w:rPr>
          <w:bCs/>
          <w:color w:val="000000"/>
          <w:sz w:val="28"/>
          <w:szCs w:val="28"/>
          <w:shd w:val="clear" w:color="auto" w:fill="FFFFFF"/>
        </w:rPr>
        <w:t>Комиссия в течение 2 рабочих дней после получения документов от секретаря Комиссии рассматривает предоставленные документы и по итогам рассмотрения принимает одно из решений:</w:t>
      </w:r>
    </w:p>
    <w:p w14:paraId="07139922" w14:textId="77777777" w:rsidR="002E0E1E" w:rsidRPr="002E0E1E" w:rsidRDefault="002E0E1E" w:rsidP="002E0E1E">
      <w:pPr>
        <w:ind w:firstLine="851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E0E1E">
        <w:rPr>
          <w:bCs/>
          <w:color w:val="000000"/>
          <w:sz w:val="28"/>
          <w:szCs w:val="28"/>
          <w:shd w:val="clear" w:color="auto" w:fill="FFFFFF"/>
        </w:rPr>
        <w:t>- о предоставлении субсидии и размере субсидии;</w:t>
      </w:r>
    </w:p>
    <w:p w14:paraId="15E65B6F" w14:textId="77777777" w:rsidR="002E0E1E" w:rsidRPr="002E0E1E" w:rsidRDefault="002E0E1E" w:rsidP="002E0E1E">
      <w:pPr>
        <w:ind w:firstLine="851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E0E1E">
        <w:rPr>
          <w:bCs/>
          <w:color w:val="000000"/>
          <w:sz w:val="28"/>
          <w:szCs w:val="28"/>
          <w:shd w:val="clear" w:color="auto" w:fill="FFFFFF"/>
        </w:rPr>
        <w:t>- об отказе в предоставлении субсидии.</w:t>
      </w:r>
    </w:p>
    <w:p w14:paraId="414E8000" w14:textId="77777777" w:rsidR="002E0E1E" w:rsidRPr="002E0E1E" w:rsidRDefault="002E0E1E" w:rsidP="002E0E1E">
      <w:pPr>
        <w:ind w:firstLine="851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E0E1E">
        <w:rPr>
          <w:bCs/>
          <w:color w:val="000000"/>
          <w:sz w:val="28"/>
          <w:szCs w:val="28"/>
          <w:shd w:val="clear" w:color="auto" w:fill="FFFFFF"/>
        </w:rPr>
        <w:t>Решение Комиссии оформляется протоколом, который подписывается председательствующим на заседании Комиссии, секретарем Комиссии и членами Комиссии.</w:t>
      </w:r>
    </w:p>
    <w:p w14:paraId="10983125" w14:textId="77777777" w:rsidR="002E0E1E" w:rsidRPr="002E0E1E" w:rsidRDefault="002E0E1E" w:rsidP="002E0E1E">
      <w:pPr>
        <w:ind w:firstLine="851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E0E1E">
        <w:rPr>
          <w:bCs/>
          <w:color w:val="000000"/>
          <w:sz w:val="28"/>
          <w:szCs w:val="28"/>
          <w:shd w:val="clear" w:color="auto" w:fill="FFFFFF"/>
        </w:rPr>
        <w:t>Основания для отклонения заявок участников отбора на стадии рассмотрения заявок Комиссией:</w:t>
      </w:r>
    </w:p>
    <w:p w14:paraId="39A21535" w14:textId="77777777" w:rsidR="002E0E1E" w:rsidRPr="002E0E1E" w:rsidRDefault="002E0E1E" w:rsidP="002E0E1E">
      <w:pPr>
        <w:ind w:firstLine="851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E0E1E">
        <w:rPr>
          <w:bCs/>
          <w:color w:val="000000"/>
          <w:sz w:val="28"/>
          <w:szCs w:val="28"/>
          <w:shd w:val="clear" w:color="auto" w:fill="FFFFFF"/>
        </w:rPr>
        <w:t xml:space="preserve">1) несоответствие участника отбора требованиям, установленным в </w:t>
      </w:r>
      <w:hyperlink r:id="rId9" w:history="1">
        <w:r w:rsidRPr="002E0E1E">
          <w:rPr>
            <w:rStyle w:val="a3"/>
            <w:bCs/>
            <w:color w:val="auto"/>
            <w:sz w:val="28"/>
            <w:szCs w:val="28"/>
            <w:u w:val="none"/>
            <w:shd w:val="clear" w:color="auto" w:fill="FFFFFF"/>
          </w:rPr>
          <w:t xml:space="preserve">пункте </w:t>
        </w:r>
      </w:hyperlink>
      <w:r w:rsidRPr="002E0E1E">
        <w:rPr>
          <w:bCs/>
          <w:color w:val="000000"/>
          <w:sz w:val="28"/>
          <w:szCs w:val="28"/>
          <w:shd w:val="clear" w:color="auto" w:fill="FFFFFF"/>
        </w:rPr>
        <w:t xml:space="preserve">10 настоящего Порядка; </w:t>
      </w:r>
    </w:p>
    <w:p w14:paraId="1A147802" w14:textId="77777777" w:rsidR="002E0E1E" w:rsidRPr="002E0E1E" w:rsidRDefault="002E0E1E" w:rsidP="002E0E1E">
      <w:pPr>
        <w:ind w:firstLine="851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E0E1E">
        <w:rPr>
          <w:bCs/>
          <w:color w:val="000000"/>
          <w:sz w:val="28"/>
          <w:szCs w:val="28"/>
          <w:shd w:val="clear" w:color="auto" w:fill="FFFFFF"/>
        </w:rPr>
        <w:t>2) несоответствие представленных участником отбора заявок и документов требованиям к заявкам участников отбора, установленным в объявлении о проведении отбора;</w:t>
      </w:r>
    </w:p>
    <w:p w14:paraId="1E4CB1D5" w14:textId="77777777" w:rsidR="002E0E1E" w:rsidRPr="002E0E1E" w:rsidRDefault="002E0E1E" w:rsidP="002E0E1E">
      <w:pPr>
        <w:ind w:firstLine="851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E0E1E">
        <w:rPr>
          <w:bCs/>
          <w:color w:val="000000"/>
          <w:sz w:val="28"/>
          <w:szCs w:val="28"/>
          <w:shd w:val="clear" w:color="auto" w:fill="FFFFFF"/>
        </w:rPr>
        <w:t>3) недостоверность представленной участником отбора информации, в том числе информации о месте нахождения и адресе некоммерческой организации;</w:t>
      </w:r>
    </w:p>
    <w:p w14:paraId="7F4EE854" w14:textId="77777777" w:rsidR="002E0E1E" w:rsidRPr="002E0E1E" w:rsidRDefault="002E0E1E" w:rsidP="002E0E1E">
      <w:pPr>
        <w:ind w:firstLine="851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E0E1E">
        <w:rPr>
          <w:bCs/>
          <w:color w:val="000000"/>
          <w:sz w:val="28"/>
          <w:szCs w:val="28"/>
          <w:shd w:val="clear" w:color="auto" w:fill="FFFFFF"/>
        </w:rPr>
        <w:t>4) отсутствие лимитов бюджетных обязательств на соответствующий финансовый год и плановый период, утвержденных Главному распорядителю, на цели предоставления субсидии.</w:t>
      </w:r>
    </w:p>
    <w:p w14:paraId="1133E850" w14:textId="77777777" w:rsidR="002E0E1E" w:rsidRPr="002E0E1E" w:rsidRDefault="002E0E1E" w:rsidP="002E0E1E">
      <w:pPr>
        <w:ind w:firstLine="851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E0E1E">
        <w:rPr>
          <w:bCs/>
          <w:color w:val="000000"/>
          <w:sz w:val="28"/>
          <w:szCs w:val="28"/>
          <w:shd w:val="clear" w:color="auto" w:fill="FFFFFF"/>
        </w:rPr>
        <w:lastRenderedPageBreak/>
        <w:t>В течение 2 рабочих дней с момента подписания протокола Комиссией, секретарь Комиссии уведомляет участников отбора о результатах рассмотрения заявок. В случае принятия решения об отказе в предоставлении субсидии, направляет участнику отбора письменное уведомление с указанием причин отказа. В случае принятия решения о предоставлении субсидии протокол направляется Главному распорядителю для заключения Соглашения с получателем субсидии.</w:t>
      </w:r>
    </w:p>
    <w:p w14:paraId="04CE5007" w14:textId="76FF5F14" w:rsidR="00570AEA" w:rsidRDefault="002E0E1E" w:rsidP="0037648E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12. </w:t>
      </w:r>
      <w:r w:rsidR="006972FD">
        <w:rPr>
          <w:color w:val="000000"/>
          <w:sz w:val="28"/>
          <w:szCs w:val="28"/>
          <w:shd w:val="clear" w:color="auto" w:fill="FFFFFF"/>
        </w:rPr>
        <w:t>Участник отбора, признанный победителем отбора</w:t>
      </w:r>
      <w:r w:rsidR="00FA500B">
        <w:rPr>
          <w:color w:val="000000"/>
          <w:sz w:val="28"/>
          <w:szCs w:val="28"/>
          <w:shd w:val="clear" w:color="auto" w:fill="FFFFFF"/>
        </w:rPr>
        <w:t>, должен заключить Соглашение не позднее 20 рабочих дней после подписания протокола Комиссии.</w:t>
      </w:r>
    </w:p>
    <w:p w14:paraId="77D890E5" w14:textId="77777777" w:rsidR="00FA500B" w:rsidRPr="00FA500B" w:rsidRDefault="00FA500B" w:rsidP="00FA500B">
      <w:pPr>
        <w:ind w:firstLine="851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FA500B">
        <w:rPr>
          <w:bCs/>
          <w:color w:val="000000"/>
          <w:sz w:val="28"/>
          <w:szCs w:val="28"/>
          <w:shd w:val="clear" w:color="auto" w:fill="FFFFFF"/>
        </w:rPr>
        <w:t>В случае не подписания получателем субсидии Соглашения в срок, указанный в первом абзаце настоящего пункта, получатель субсидии признается уклонившимся от заключения Соглашения.</w:t>
      </w:r>
    </w:p>
    <w:p w14:paraId="3DEF7FC5" w14:textId="2E08BF4F" w:rsidR="00FA500B" w:rsidRDefault="00FA500B" w:rsidP="00FF4ED3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13. </w:t>
      </w:r>
      <w:r>
        <w:rPr>
          <w:bCs/>
          <w:color w:val="000000"/>
          <w:sz w:val="28"/>
          <w:szCs w:val="28"/>
          <w:shd w:val="clear" w:color="auto" w:fill="FFFFFF"/>
        </w:rPr>
        <w:t>Д</w:t>
      </w:r>
      <w:r w:rsidRPr="00FA500B">
        <w:rPr>
          <w:bCs/>
          <w:color w:val="000000"/>
          <w:sz w:val="28"/>
          <w:szCs w:val="28"/>
          <w:shd w:val="clear" w:color="auto" w:fill="FFFFFF"/>
        </w:rPr>
        <w:t>ат</w:t>
      </w:r>
      <w:r>
        <w:rPr>
          <w:bCs/>
          <w:color w:val="000000"/>
          <w:sz w:val="28"/>
          <w:szCs w:val="28"/>
          <w:shd w:val="clear" w:color="auto" w:fill="FFFFFF"/>
        </w:rPr>
        <w:t>а</w:t>
      </w:r>
      <w:r w:rsidRPr="00FA500B">
        <w:rPr>
          <w:bCs/>
          <w:color w:val="000000"/>
          <w:sz w:val="28"/>
          <w:szCs w:val="28"/>
          <w:shd w:val="clear" w:color="auto" w:fill="FFFFFF"/>
        </w:rPr>
        <w:t xml:space="preserve"> размещения результатов отбора на официальном сайте Кушвинского городского округа в </w:t>
      </w:r>
      <w:bookmarkStart w:id="1" w:name="_Hlk128403090"/>
      <w:r w:rsidRPr="00FA500B">
        <w:rPr>
          <w:bCs/>
          <w:color w:val="000000"/>
          <w:sz w:val="28"/>
          <w:szCs w:val="28"/>
          <w:shd w:val="clear" w:color="auto" w:fill="FFFFFF"/>
        </w:rPr>
        <w:t>информационно-телекоммуникационной сети «Интернет» по адресу:</w:t>
      </w:r>
      <w:bookmarkEnd w:id="1"/>
      <w:r w:rsidRPr="00FA500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hyperlink r:id="rId10" w:history="1">
        <w:r w:rsidRPr="00FA500B">
          <w:rPr>
            <w:rStyle w:val="a3"/>
            <w:bCs/>
            <w:color w:val="auto"/>
            <w:sz w:val="28"/>
            <w:szCs w:val="28"/>
            <w:u w:val="none"/>
            <w:shd w:val="clear" w:color="auto" w:fill="FFFFFF"/>
          </w:rPr>
          <w:t>https://kushva.midural.ru</w:t>
        </w:r>
      </w:hyperlink>
      <w:r w:rsidRPr="00FA500B">
        <w:rPr>
          <w:bCs/>
          <w:color w:val="000000"/>
          <w:sz w:val="28"/>
          <w:szCs w:val="28"/>
          <w:shd w:val="clear" w:color="auto" w:fill="FFFFFF"/>
        </w:rPr>
        <w:t>, которая не может быть позднее 14-го календарного дня, следующего за днем определения победителя отбора.</w:t>
      </w:r>
    </w:p>
    <w:p w14:paraId="03FAADC2" w14:textId="209FFE90" w:rsidR="002E0E1E" w:rsidRDefault="002E0E1E" w:rsidP="0037648E">
      <w:pPr>
        <w:widowControl w:val="0"/>
        <w:shd w:val="clear" w:color="auto" w:fill="FFFFFF"/>
        <w:tabs>
          <w:tab w:val="left" w:pos="1701"/>
        </w:tabs>
        <w:autoSpaceDE w:val="0"/>
        <w:autoSpaceDN w:val="0"/>
        <w:ind w:firstLine="851"/>
        <w:jc w:val="both"/>
        <w:textAlignment w:val="baseline"/>
        <w:rPr>
          <w:sz w:val="28"/>
          <w:szCs w:val="28"/>
        </w:rPr>
      </w:pPr>
    </w:p>
    <w:sectPr w:rsidR="002E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6DE"/>
    <w:rsid w:val="0011122D"/>
    <w:rsid w:val="001516EA"/>
    <w:rsid w:val="00225A24"/>
    <w:rsid w:val="0026311F"/>
    <w:rsid w:val="002C1486"/>
    <w:rsid w:val="002E0E1E"/>
    <w:rsid w:val="00354063"/>
    <w:rsid w:val="00357FB4"/>
    <w:rsid w:val="0037648E"/>
    <w:rsid w:val="003916DE"/>
    <w:rsid w:val="00416890"/>
    <w:rsid w:val="004B11F0"/>
    <w:rsid w:val="0056213A"/>
    <w:rsid w:val="00570AEA"/>
    <w:rsid w:val="005C2DA1"/>
    <w:rsid w:val="005D281A"/>
    <w:rsid w:val="006965CF"/>
    <w:rsid w:val="006972FD"/>
    <w:rsid w:val="00714AA3"/>
    <w:rsid w:val="007A1B6E"/>
    <w:rsid w:val="0089067E"/>
    <w:rsid w:val="008D79DB"/>
    <w:rsid w:val="00AD279B"/>
    <w:rsid w:val="00B350E5"/>
    <w:rsid w:val="00B36055"/>
    <w:rsid w:val="00C71FE9"/>
    <w:rsid w:val="00C95635"/>
    <w:rsid w:val="00CC3EDF"/>
    <w:rsid w:val="00D63542"/>
    <w:rsid w:val="00E03846"/>
    <w:rsid w:val="00E33842"/>
    <w:rsid w:val="00F30435"/>
    <w:rsid w:val="00F423BE"/>
    <w:rsid w:val="00FA500B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2DF6"/>
  <w15:chartTrackingRefBased/>
  <w15:docId w15:val="{A15FFB2F-273B-4424-9572-4B6B1185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7648E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37648E"/>
    <w:pPr>
      <w:spacing w:before="100" w:beforeAutospacing="1" w:after="100" w:afterAutospacing="1"/>
    </w:pPr>
  </w:style>
  <w:style w:type="paragraph" w:customStyle="1" w:styleId="a4">
    <w:name w:val="Содержимое таблицы"/>
    <w:basedOn w:val="a"/>
    <w:link w:val="1"/>
    <w:rsid w:val="0037648E"/>
    <w:pPr>
      <w:suppressLineNumbers/>
      <w:suppressAutoHyphens/>
    </w:pPr>
    <w:rPr>
      <w:lang w:eastAsia="ar-SA"/>
    </w:rPr>
  </w:style>
  <w:style w:type="character" w:customStyle="1" w:styleId="1">
    <w:name w:val="Содержимое таблицы1"/>
    <w:link w:val="a4"/>
    <w:locked/>
    <w:rsid w:val="0037648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Unresolved Mention"/>
    <w:basedOn w:val="a0"/>
    <w:uiPriority w:val="99"/>
    <w:semiHidden/>
    <w:unhideWhenUsed/>
    <w:rsid w:val="00AD2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900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DAB923F22C46AB7FB09EA14AF25FCCB8C95613FD7970718BFA7A005B8A23491A6AABD84587A5CA3D5642E6013143856BAAF98A55BD22C1DhEp1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e.nalog.ru/disqualified.d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ushva.midural.ru" TargetMode="External"/><Relationship Id="rId10" Type="http://schemas.openxmlformats.org/officeDocument/2006/relationships/hyperlink" Target="https://kushva.midural.ru" TargetMode="External"/><Relationship Id="rId4" Type="http://schemas.openxmlformats.org/officeDocument/2006/relationships/hyperlink" Target="mailto:kushva.go@egov66.ru" TargetMode="External"/><Relationship Id="rId9" Type="http://schemas.openxmlformats.org/officeDocument/2006/relationships/hyperlink" Target="consultantplus://offline/ref=574D395DDD8723CBA0B285C6B40F326522A9831D58F4FA41B01E315EED4DDD90B902855FF68B36BBFBCC929002E55FC2F18E3269402697FB3E687636IDW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2023-06-01T06:11:00Z</cp:lastPrinted>
  <dcterms:created xsi:type="dcterms:W3CDTF">2021-02-11T09:29:00Z</dcterms:created>
  <dcterms:modified xsi:type="dcterms:W3CDTF">2023-06-01T06:16:00Z</dcterms:modified>
</cp:coreProperties>
</file>