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07" w:rsidRPr="00402375" w:rsidRDefault="004E1407" w:rsidP="004E1407">
      <w:pPr>
        <w:pStyle w:val="1"/>
        <w:keepNext w:val="0"/>
        <w:rPr>
          <w:sz w:val="25"/>
          <w:szCs w:val="25"/>
        </w:rPr>
      </w:pPr>
      <w:bookmarkStart w:id="0" w:name="_Hlk86155260"/>
      <w:r w:rsidRPr="00402375">
        <w:rPr>
          <w:sz w:val="25"/>
          <w:szCs w:val="25"/>
        </w:rPr>
        <w:t xml:space="preserve">ПРОЕКТ ПОВЕСТКИ ДНЯ </w:t>
      </w:r>
    </w:p>
    <w:p w:rsidR="004E1407" w:rsidRPr="00402375" w:rsidRDefault="004E1407" w:rsidP="004E1407">
      <w:pPr>
        <w:jc w:val="center"/>
        <w:rPr>
          <w:b/>
          <w:bCs/>
          <w:sz w:val="25"/>
          <w:szCs w:val="25"/>
        </w:rPr>
      </w:pPr>
      <w:r w:rsidRPr="00402375">
        <w:rPr>
          <w:b/>
          <w:bCs/>
          <w:sz w:val="25"/>
          <w:szCs w:val="25"/>
        </w:rPr>
        <w:t xml:space="preserve">очередного заседания Думы Кушвинского городского округа </w:t>
      </w:r>
    </w:p>
    <w:p w:rsidR="004E1407" w:rsidRDefault="004E1407" w:rsidP="004E1407">
      <w:pPr>
        <w:jc w:val="center"/>
        <w:rPr>
          <w:b/>
          <w:bCs/>
          <w:sz w:val="25"/>
          <w:szCs w:val="25"/>
        </w:rPr>
      </w:pPr>
      <w:r w:rsidRPr="00610A69">
        <w:rPr>
          <w:b/>
          <w:bCs/>
          <w:sz w:val="25"/>
          <w:szCs w:val="25"/>
        </w:rPr>
        <w:t xml:space="preserve">от </w:t>
      </w:r>
      <w:r>
        <w:rPr>
          <w:b/>
          <w:bCs/>
          <w:sz w:val="25"/>
          <w:szCs w:val="25"/>
        </w:rPr>
        <w:t>25 августа</w:t>
      </w:r>
      <w:r w:rsidRPr="00610A69">
        <w:rPr>
          <w:b/>
          <w:bCs/>
          <w:sz w:val="25"/>
          <w:szCs w:val="25"/>
        </w:rPr>
        <w:t xml:space="preserve"> 2022 г.</w:t>
      </w:r>
    </w:p>
    <w:p w:rsidR="004E1407" w:rsidRDefault="004E1407" w:rsidP="004E1407">
      <w:pPr>
        <w:jc w:val="center"/>
        <w:rPr>
          <w:b/>
          <w:bCs/>
          <w:sz w:val="25"/>
          <w:szCs w:val="25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89"/>
        <w:gridCol w:w="2127"/>
        <w:gridCol w:w="3969"/>
      </w:tblGrid>
      <w:tr w:rsidR="004E1407" w:rsidRPr="00771CFD" w:rsidTr="00624C96">
        <w:tc>
          <w:tcPr>
            <w:tcW w:w="567" w:type="dxa"/>
          </w:tcPr>
          <w:p w:rsidR="004E1407" w:rsidRPr="00771CFD" w:rsidRDefault="004E1407" w:rsidP="00624C96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8789" w:type="dxa"/>
          </w:tcPr>
          <w:p w:rsidR="004E1407" w:rsidRPr="00771CFD" w:rsidRDefault="004E1407" w:rsidP="00624C96">
            <w:pPr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2127" w:type="dxa"/>
          </w:tcPr>
          <w:p w:rsidR="004E1407" w:rsidRPr="00771CFD" w:rsidRDefault="004E1407" w:rsidP="00624C96">
            <w:pPr>
              <w:ind w:left="-105" w:right="-130"/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Предполагаемый докладчик</w:t>
            </w:r>
          </w:p>
        </w:tc>
        <w:tc>
          <w:tcPr>
            <w:tcW w:w="3969" w:type="dxa"/>
          </w:tcPr>
          <w:p w:rsidR="004E1407" w:rsidRPr="00771CFD" w:rsidRDefault="004E1407" w:rsidP="00624C96">
            <w:pPr>
              <w:jc w:val="center"/>
              <w:rPr>
                <w:b/>
                <w:i/>
                <w:sz w:val="25"/>
                <w:szCs w:val="25"/>
              </w:rPr>
            </w:pPr>
            <w:r w:rsidRPr="00771CFD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4E1407" w:rsidRPr="00771CFD" w:rsidTr="00624C96">
        <w:tc>
          <w:tcPr>
            <w:tcW w:w="567" w:type="dxa"/>
          </w:tcPr>
          <w:p w:rsidR="004E1407" w:rsidRPr="00771CFD" w:rsidRDefault="004E1407" w:rsidP="00624C96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8789" w:type="dxa"/>
          </w:tcPr>
          <w:p w:rsidR="004E1407" w:rsidRPr="00771CFD" w:rsidRDefault="004E1407" w:rsidP="00624C96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Организационный момент</w:t>
            </w:r>
          </w:p>
        </w:tc>
        <w:tc>
          <w:tcPr>
            <w:tcW w:w="2127" w:type="dxa"/>
          </w:tcPr>
          <w:p w:rsidR="004E1407" w:rsidRPr="00771CFD" w:rsidRDefault="004E1407" w:rsidP="00624C96">
            <w:pPr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:rsidR="004E1407" w:rsidRPr="00771CFD" w:rsidRDefault="004E1407" w:rsidP="00624C96">
            <w:pPr>
              <w:rPr>
                <w:sz w:val="25"/>
                <w:szCs w:val="25"/>
              </w:rPr>
            </w:pPr>
          </w:p>
        </w:tc>
      </w:tr>
      <w:tr w:rsidR="004E1407" w:rsidRPr="00771CFD" w:rsidTr="00624C96">
        <w:tc>
          <w:tcPr>
            <w:tcW w:w="567" w:type="dxa"/>
          </w:tcPr>
          <w:p w:rsidR="004E1407" w:rsidRPr="00771CFD" w:rsidRDefault="004E1407" w:rsidP="004E1407">
            <w:pPr>
              <w:jc w:val="center"/>
              <w:rPr>
                <w:bCs/>
                <w:sz w:val="25"/>
                <w:szCs w:val="25"/>
              </w:rPr>
            </w:pPr>
            <w:r w:rsidRPr="00771CFD"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8789" w:type="dxa"/>
          </w:tcPr>
          <w:p w:rsidR="004E1407" w:rsidRPr="00771CFD" w:rsidRDefault="004E1407" w:rsidP="004E140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 внесении изменений в решение Думы Кушвинского городского округа от 23 декабря 2021 года № 24 «О бюджете Кушвинского городского округа на 2022 год и плановый период 2023 и 2024 годов»</w:t>
            </w:r>
          </w:p>
        </w:tc>
        <w:tc>
          <w:tcPr>
            <w:tcW w:w="2127" w:type="dxa"/>
          </w:tcPr>
          <w:p w:rsidR="004E1407" w:rsidRPr="00771CFD" w:rsidRDefault="004E1407" w:rsidP="004E1407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Маскаева О.В. </w:t>
            </w:r>
          </w:p>
        </w:tc>
        <w:tc>
          <w:tcPr>
            <w:tcW w:w="3969" w:type="dxa"/>
          </w:tcPr>
          <w:p w:rsidR="004E1407" w:rsidRPr="00771CFD" w:rsidRDefault="004E1407" w:rsidP="004E1407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 xml:space="preserve">Рассмотреть на депутатской </w:t>
            </w:r>
            <w:r>
              <w:rPr>
                <w:sz w:val="25"/>
                <w:szCs w:val="25"/>
              </w:rPr>
              <w:t xml:space="preserve">комиссии по бюджету и контролю </w:t>
            </w:r>
            <w:r w:rsidRPr="00771CFD">
              <w:rPr>
                <w:sz w:val="25"/>
                <w:szCs w:val="25"/>
              </w:rPr>
              <w:t xml:space="preserve"> </w:t>
            </w:r>
          </w:p>
        </w:tc>
      </w:tr>
      <w:tr w:rsidR="004E1407" w:rsidRPr="00771CFD" w:rsidTr="00624C96">
        <w:tc>
          <w:tcPr>
            <w:tcW w:w="567" w:type="dxa"/>
          </w:tcPr>
          <w:p w:rsidR="004E1407" w:rsidRPr="00771CFD" w:rsidRDefault="004E1407" w:rsidP="004E140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2. </w:t>
            </w:r>
          </w:p>
        </w:tc>
        <w:tc>
          <w:tcPr>
            <w:tcW w:w="8789" w:type="dxa"/>
          </w:tcPr>
          <w:p w:rsidR="004E1407" w:rsidRPr="004E1407" w:rsidRDefault="004E1407" w:rsidP="004E1407">
            <w:pPr>
              <w:pStyle w:val="Standard"/>
              <w:ind w:right="20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E1407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4E140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внесении изменений в Генеральный план Кушвинского городского округа, утвержденный решением Думы Кушвинского городского округа о</w:t>
            </w:r>
            <w:r w:rsidRPr="004E1407">
              <w:rPr>
                <w:rFonts w:ascii="Times New Roman" w:hAnsi="Times New Roman" w:cs="Times New Roman"/>
                <w:sz w:val="25"/>
                <w:szCs w:val="25"/>
              </w:rPr>
              <w:t>т</w:t>
            </w:r>
            <w:r w:rsidRPr="004E140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21 февраля </w:t>
            </w:r>
            <w:r w:rsidRPr="004E140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Pr="004E1407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13 года № 127</w:t>
            </w:r>
          </w:p>
        </w:tc>
        <w:tc>
          <w:tcPr>
            <w:tcW w:w="2127" w:type="dxa"/>
          </w:tcPr>
          <w:p w:rsidR="004E1407" w:rsidRDefault="004E1407" w:rsidP="004E1407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Выприцкая И.Е. </w:t>
            </w:r>
          </w:p>
        </w:tc>
        <w:tc>
          <w:tcPr>
            <w:tcW w:w="3969" w:type="dxa"/>
          </w:tcPr>
          <w:p w:rsidR="004E1407" w:rsidRPr="00771CFD" w:rsidRDefault="004E1407" w:rsidP="004E140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Рассмотреть на всех депутатских комиссиях</w:t>
            </w:r>
          </w:p>
        </w:tc>
      </w:tr>
      <w:tr w:rsidR="00B07F3C" w:rsidRPr="00771CFD" w:rsidTr="00624C96">
        <w:tc>
          <w:tcPr>
            <w:tcW w:w="567" w:type="dxa"/>
          </w:tcPr>
          <w:p w:rsidR="00B07F3C" w:rsidRDefault="00B07F3C" w:rsidP="00B07F3C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3.</w:t>
            </w:r>
          </w:p>
        </w:tc>
        <w:tc>
          <w:tcPr>
            <w:tcW w:w="8789" w:type="dxa"/>
          </w:tcPr>
          <w:p w:rsidR="00B07F3C" w:rsidRPr="00B07F3C" w:rsidRDefault="00B07F3C" w:rsidP="00B07F3C">
            <w:pPr>
              <w:pStyle w:val="Standard"/>
              <w:ind w:right="20"/>
              <w:rPr>
                <w:rFonts w:ascii="Times New Roman" w:hAnsi="Times New Roman" w:cs="Times New Roman"/>
                <w:sz w:val="25"/>
                <w:szCs w:val="25"/>
              </w:rPr>
            </w:pPr>
            <w:r w:rsidRPr="00B07F3C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Pr="00B07F3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внесении изменений в Правила землепользования и застройки</w:t>
            </w:r>
            <w:r w:rsidRPr="00B07F3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B07F3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Кушвинского городского округа, утвержденные решением </w:t>
            </w:r>
            <w:r w:rsidRPr="00B07F3C">
              <w:rPr>
                <w:rFonts w:ascii="Times New Roman" w:hAnsi="Times New Roman" w:cs="Times New Roman"/>
                <w:sz w:val="25"/>
                <w:szCs w:val="25"/>
              </w:rPr>
              <w:t xml:space="preserve">Кушвинской </w:t>
            </w:r>
            <w:r w:rsidRPr="00B07F3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городской Думы от 1 декабря </w:t>
            </w:r>
            <w:r w:rsidRPr="00B07F3C">
              <w:rPr>
                <w:rFonts w:ascii="Times New Roman" w:hAnsi="Times New Roman" w:cs="Times New Roman"/>
                <w:sz w:val="25"/>
                <w:szCs w:val="25"/>
              </w:rPr>
              <w:t xml:space="preserve">2005 </w:t>
            </w:r>
            <w:r w:rsidRPr="00B07F3C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года № 388</w:t>
            </w:r>
          </w:p>
        </w:tc>
        <w:tc>
          <w:tcPr>
            <w:tcW w:w="2127" w:type="dxa"/>
          </w:tcPr>
          <w:p w:rsidR="00B07F3C" w:rsidRDefault="00B07F3C" w:rsidP="00B07F3C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Выприцкая И.Е. </w:t>
            </w:r>
          </w:p>
        </w:tc>
        <w:tc>
          <w:tcPr>
            <w:tcW w:w="3969" w:type="dxa"/>
          </w:tcPr>
          <w:p w:rsidR="00B07F3C" w:rsidRPr="00771CFD" w:rsidRDefault="00B07F3C" w:rsidP="00B07F3C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5530D7" w:rsidRPr="00771CFD" w:rsidTr="00624C96">
        <w:tc>
          <w:tcPr>
            <w:tcW w:w="567" w:type="dxa"/>
          </w:tcPr>
          <w:p w:rsidR="005530D7" w:rsidRDefault="005530D7" w:rsidP="005530D7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8789" w:type="dxa"/>
          </w:tcPr>
          <w:p w:rsidR="005530D7" w:rsidRPr="005530D7" w:rsidRDefault="005530D7" w:rsidP="005530D7">
            <w:pPr>
              <w:pStyle w:val="Standard"/>
              <w:ind w:right="2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О внесении изменений в Положени</w:t>
            </w:r>
            <w:r w:rsidR="004306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 «О порядке предоставления в аренду имущественных комплексов, движимого и недвижимого имущества, находящегося в муниципальной собственности Кушвинского городского округа»</w:t>
            </w:r>
            <w:r w:rsidR="00430601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, утвержденное решением Думы Кушвинского городского округа от 24 февраля 2022 года № 35</w:t>
            </w:r>
          </w:p>
        </w:tc>
        <w:tc>
          <w:tcPr>
            <w:tcW w:w="2127" w:type="dxa"/>
          </w:tcPr>
          <w:p w:rsidR="005530D7" w:rsidRDefault="005530D7" w:rsidP="005530D7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Мартынов К.Б. </w:t>
            </w:r>
          </w:p>
        </w:tc>
        <w:tc>
          <w:tcPr>
            <w:tcW w:w="3969" w:type="dxa"/>
          </w:tcPr>
          <w:p w:rsidR="005530D7" w:rsidRPr="00771CFD" w:rsidRDefault="005530D7" w:rsidP="005530D7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 xml:space="preserve">Рассмотреть на депутатской </w:t>
            </w:r>
            <w:r>
              <w:rPr>
                <w:sz w:val="25"/>
                <w:szCs w:val="25"/>
              </w:rPr>
              <w:t xml:space="preserve">комиссии по бюджету и контролю </w:t>
            </w:r>
            <w:r w:rsidRPr="00771CFD">
              <w:rPr>
                <w:sz w:val="25"/>
                <w:szCs w:val="25"/>
              </w:rPr>
              <w:t xml:space="preserve"> </w:t>
            </w:r>
          </w:p>
        </w:tc>
      </w:tr>
      <w:tr w:rsidR="00D424CD" w:rsidRPr="00771CFD" w:rsidTr="00624C96">
        <w:tc>
          <w:tcPr>
            <w:tcW w:w="567" w:type="dxa"/>
          </w:tcPr>
          <w:p w:rsidR="00D424CD" w:rsidRDefault="00D424CD" w:rsidP="00D424C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8789" w:type="dxa"/>
          </w:tcPr>
          <w:p w:rsidR="00D424CD" w:rsidRPr="00D424CD" w:rsidRDefault="00D424CD" w:rsidP="00D424CD">
            <w:pPr>
              <w:pStyle w:val="Standard"/>
              <w:ind w:right="20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D424CD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Об установке </w:t>
            </w: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 xml:space="preserve">мемориальных досок в Кушвинском городском округе </w:t>
            </w:r>
          </w:p>
        </w:tc>
        <w:tc>
          <w:tcPr>
            <w:tcW w:w="2127" w:type="dxa"/>
          </w:tcPr>
          <w:p w:rsidR="00D424CD" w:rsidRDefault="00D424CD" w:rsidP="00D424CD">
            <w:pPr>
              <w:ind w:righ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Маллаянова Е.А. </w:t>
            </w:r>
          </w:p>
        </w:tc>
        <w:tc>
          <w:tcPr>
            <w:tcW w:w="3969" w:type="dxa"/>
          </w:tcPr>
          <w:p w:rsidR="00D424CD" w:rsidRPr="00DF4D12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социальной политике  </w:t>
            </w:r>
          </w:p>
        </w:tc>
      </w:tr>
      <w:tr w:rsidR="00D424CD" w:rsidRPr="00771CFD" w:rsidTr="00624C96">
        <w:tc>
          <w:tcPr>
            <w:tcW w:w="567" w:type="dxa"/>
          </w:tcPr>
          <w:p w:rsidR="00D424CD" w:rsidRPr="00771CFD" w:rsidRDefault="00D424CD" w:rsidP="00D424C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</w:t>
            </w:r>
            <w:r w:rsidRPr="00771CFD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8789" w:type="dxa"/>
          </w:tcPr>
          <w:p w:rsidR="00D424CD" w:rsidRPr="00771CFD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Разное:</w:t>
            </w:r>
          </w:p>
          <w:p w:rsidR="00D424CD" w:rsidRPr="00771CFD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заявления и сообщения депутатов (п. 6.20 регламента);</w:t>
            </w:r>
          </w:p>
          <w:p w:rsidR="00D424CD" w:rsidRPr="00771CFD" w:rsidRDefault="00D424CD" w:rsidP="00D424CD">
            <w:pPr>
              <w:ind w:right="-108"/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обращения и заявления, поступившие в Думу Кушвинского городского округа;</w:t>
            </w:r>
          </w:p>
          <w:p w:rsidR="00D424CD" w:rsidRPr="00771CFD" w:rsidRDefault="00D424CD" w:rsidP="00D424CD">
            <w:pPr>
              <w:ind w:right="-108"/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- проект повестки дня очередного заседания Думы Кушвинского городского округа 2</w:t>
            </w:r>
            <w:r>
              <w:rPr>
                <w:sz w:val="25"/>
                <w:szCs w:val="25"/>
              </w:rPr>
              <w:t>9</w:t>
            </w:r>
            <w:r w:rsidRPr="00771CF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сентября</w:t>
            </w:r>
            <w:r w:rsidRPr="00771CFD">
              <w:rPr>
                <w:sz w:val="25"/>
                <w:szCs w:val="25"/>
              </w:rPr>
              <w:t xml:space="preserve"> 2022 г. и заседания Совета Думы </w:t>
            </w:r>
            <w:r>
              <w:rPr>
                <w:sz w:val="25"/>
                <w:szCs w:val="25"/>
              </w:rPr>
              <w:t>22 сентября</w:t>
            </w:r>
            <w:r w:rsidRPr="00771CFD">
              <w:rPr>
                <w:sz w:val="25"/>
                <w:szCs w:val="25"/>
              </w:rPr>
              <w:t xml:space="preserve"> 2022 г.</w:t>
            </w:r>
          </w:p>
        </w:tc>
        <w:tc>
          <w:tcPr>
            <w:tcW w:w="2127" w:type="dxa"/>
          </w:tcPr>
          <w:p w:rsidR="00D424CD" w:rsidRPr="00771CFD" w:rsidRDefault="00D424CD" w:rsidP="00D424CD">
            <w:pPr>
              <w:rPr>
                <w:sz w:val="25"/>
                <w:szCs w:val="25"/>
              </w:rPr>
            </w:pPr>
          </w:p>
        </w:tc>
        <w:tc>
          <w:tcPr>
            <w:tcW w:w="3969" w:type="dxa"/>
          </w:tcPr>
          <w:p w:rsidR="00D424CD" w:rsidRPr="00771CFD" w:rsidRDefault="00D424CD" w:rsidP="00D424CD">
            <w:pPr>
              <w:rPr>
                <w:sz w:val="25"/>
                <w:szCs w:val="25"/>
              </w:rPr>
            </w:pPr>
          </w:p>
        </w:tc>
      </w:tr>
      <w:bookmarkEnd w:id="0"/>
    </w:tbl>
    <w:p w:rsidR="004E1407" w:rsidRDefault="004E1407" w:rsidP="004E1407">
      <w:pPr>
        <w:pStyle w:val="1"/>
        <w:keepNext w:val="0"/>
        <w:rPr>
          <w:sz w:val="25"/>
          <w:szCs w:val="25"/>
        </w:rPr>
      </w:pPr>
    </w:p>
    <w:p w:rsidR="004E1407" w:rsidRPr="00402375" w:rsidRDefault="004E1407" w:rsidP="004E1407">
      <w:pPr>
        <w:pStyle w:val="1"/>
        <w:keepNext w:val="0"/>
        <w:rPr>
          <w:sz w:val="25"/>
          <w:szCs w:val="25"/>
        </w:rPr>
      </w:pPr>
      <w:r>
        <w:rPr>
          <w:sz w:val="25"/>
          <w:szCs w:val="25"/>
        </w:rPr>
        <w:t>Вопросы, выносимые для рассмотрения на заседании Совета Думы</w:t>
      </w:r>
    </w:p>
    <w:p w:rsidR="004E1407" w:rsidRDefault="004E1407" w:rsidP="004E1407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18 августа</w:t>
      </w:r>
      <w:r w:rsidRPr="00610A69">
        <w:rPr>
          <w:b/>
          <w:bCs/>
          <w:sz w:val="25"/>
          <w:szCs w:val="25"/>
        </w:rPr>
        <w:t xml:space="preserve"> 2022 г.</w:t>
      </w:r>
    </w:p>
    <w:p w:rsidR="004E1407" w:rsidRPr="00610A69" w:rsidRDefault="004E1407" w:rsidP="004E1407">
      <w:pPr>
        <w:jc w:val="center"/>
        <w:rPr>
          <w:b/>
          <w:bCs/>
          <w:sz w:val="25"/>
          <w:szCs w:val="25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632"/>
        <w:gridCol w:w="4253"/>
      </w:tblGrid>
      <w:tr w:rsidR="004E1407" w:rsidRPr="00DD2F55" w:rsidTr="00624C96">
        <w:tc>
          <w:tcPr>
            <w:tcW w:w="567" w:type="dxa"/>
          </w:tcPr>
          <w:p w:rsidR="004E1407" w:rsidRPr="00DD2F55" w:rsidRDefault="004E1407" w:rsidP="00624C96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  <w:tc>
          <w:tcPr>
            <w:tcW w:w="10632" w:type="dxa"/>
          </w:tcPr>
          <w:p w:rsidR="004E1407" w:rsidRPr="00DD2F55" w:rsidRDefault="004E1407" w:rsidP="00624C96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Предлагаемые вопросы повестки дня</w:t>
            </w:r>
          </w:p>
        </w:tc>
        <w:tc>
          <w:tcPr>
            <w:tcW w:w="4253" w:type="dxa"/>
          </w:tcPr>
          <w:p w:rsidR="004E1407" w:rsidRPr="00DD2F55" w:rsidRDefault="004E1407" w:rsidP="00624C96">
            <w:pPr>
              <w:jc w:val="center"/>
              <w:rPr>
                <w:b/>
                <w:i/>
                <w:sz w:val="25"/>
                <w:szCs w:val="25"/>
              </w:rPr>
            </w:pPr>
            <w:r w:rsidRPr="00DD2F55">
              <w:rPr>
                <w:b/>
                <w:i/>
                <w:sz w:val="25"/>
                <w:szCs w:val="25"/>
              </w:rPr>
              <w:t>Примечание</w:t>
            </w:r>
          </w:p>
        </w:tc>
      </w:tr>
      <w:tr w:rsidR="00C153F9" w:rsidRPr="00DD2F55" w:rsidTr="00E10DCF">
        <w:trPr>
          <w:trHeight w:val="283"/>
        </w:trPr>
        <w:tc>
          <w:tcPr>
            <w:tcW w:w="567" w:type="dxa"/>
          </w:tcPr>
          <w:p w:rsidR="00C153F9" w:rsidRDefault="00C153F9" w:rsidP="00E10DC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1.</w:t>
            </w:r>
          </w:p>
        </w:tc>
        <w:tc>
          <w:tcPr>
            <w:tcW w:w="10632" w:type="dxa"/>
          </w:tcPr>
          <w:p w:rsidR="00C153F9" w:rsidRPr="00151AA2" w:rsidRDefault="00C153F9" w:rsidP="00E10DC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Пригласить председателя КУМИ Кушвинского городского округа Мартынова К.Б. по вопросу ремонта водовода по ул. Шахтеров (восстановление дорожного полотна)</w:t>
            </w:r>
          </w:p>
        </w:tc>
        <w:tc>
          <w:tcPr>
            <w:tcW w:w="4253" w:type="dxa"/>
          </w:tcPr>
          <w:p w:rsidR="00C153F9" w:rsidRPr="00771CFD" w:rsidRDefault="00C153F9" w:rsidP="00E10DCF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городскому хозяйству </w:t>
            </w:r>
          </w:p>
        </w:tc>
      </w:tr>
      <w:tr w:rsidR="00C153F9" w:rsidRPr="00DD2F55" w:rsidTr="00E10DCF">
        <w:trPr>
          <w:trHeight w:val="283"/>
        </w:trPr>
        <w:tc>
          <w:tcPr>
            <w:tcW w:w="567" w:type="dxa"/>
          </w:tcPr>
          <w:p w:rsidR="00C153F9" w:rsidRDefault="00C153F9" w:rsidP="00E10DCF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lastRenderedPageBreak/>
              <w:t>2.</w:t>
            </w:r>
          </w:p>
        </w:tc>
        <w:tc>
          <w:tcPr>
            <w:tcW w:w="10632" w:type="dxa"/>
          </w:tcPr>
          <w:p w:rsidR="00C153F9" w:rsidRDefault="00C153F9" w:rsidP="00E10DC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Освещение работы заседаний Думы Кушвинского городского округа средствами массовой информации</w:t>
            </w:r>
          </w:p>
        </w:tc>
        <w:tc>
          <w:tcPr>
            <w:tcW w:w="4253" w:type="dxa"/>
          </w:tcPr>
          <w:p w:rsidR="00C153F9" w:rsidRPr="00771CFD" w:rsidRDefault="00C153F9" w:rsidP="00E10DC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Рассмотреть на всех депутатских комиссиях</w:t>
            </w:r>
          </w:p>
        </w:tc>
      </w:tr>
      <w:tr w:rsidR="004E1407" w:rsidRPr="00DD2F55" w:rsidTr="00624C96">
        <w:trPr>
          <w:trHeight w:val="283"/>
        </w:trPr>
        <w:tc>
          <w:tcPr>
            <w:tcW w:w="567" w:type="dxa"/>
          </w:tcPr>
          <w:p w:rsidR="004E1407" w:rsidRDefault="005F6143" w:rsidP="00624C96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3</w:t>
            </w:r>
            <w:r w:rsidR="004E1407">
              <w:rPr>
                <w:bCs/>
                <w:sz w:val="25"/>
                <w:szCs w:val="25"/>
              </w:rPr>
              <w:t>.</w:t>
            </w:r>
          </w:p>
        </w:tc>
        <w:tc>
          <w:tcPr>
            <w:tcW w:w="10632" w:type="dxa"/>
          </w:tcPr>
          <w:p w:rsidR="00521E93" w:rsidRPr="00151AA2" w:rsidRDefault="00521E93" w:rsidP="00521E93">
            <w:pPr>
              <w:rPr>
                <w:sz w:val="25"/>
                <w:szCs w:val="25"/>
              </w:rPr>
            </w:pPr>
            <w:r w:rsidRPr="00151AA2">
              <w:rPr>
                <w:sz w:val="25"/>
                <w:szCs w:val="25"/>
              </w:rPr>
              <w:t>Предоставить информацию об использовании Пушкинской карты в учреждениях культуры</w:t>
            </w:r>
            <w:r w:rsidR="00151AA2" w:rsidRPr="00151AA2">
              <w:rPr>
                <w:sz w:val="25"/>
                <w:szCs w:val="25"/>
              </w:rPr>
              <w:t xml:space="preserve"> за 2021 г. и 6 мес</w:t>
            </w:r>
            <w:r w:rsidR="00151AA2">
              <w:rPr>
                <w:sz w:val="25"/>
                <w:szCs w:val="25"/>
              </w:rPr>
              <w:t>яцев</w:t>
            </w:r>
            <w:r w:rsidR="00151AA2" w:rsidRPr="00151AA2">
              <w:rPr>
                <w:sz w:val="25"/>
                <w:szCs w:val="25"/>
              </w:rPr>
              <w:t xml:space="preserve"> 2022 г.</w:t>
            </w:r>
            <w:r w:rsidRPr="00151AA2">
              <w:rPr>
                <w:sz w:val="25"/>
                <w:szCs w:val="25"/>
              </w:rPr>
              <w:t>:</w:t>
            </w:r>
          </w:p>
          <w:p w:rsidR="00521E93" w:rsidRPr="00151AA2" w:rsidRDefault="00521E93" w:rsidP="00521E93">
            <w:pPr>
              <w:rPr>
                <w:sz w:val="25"/>
                <w:szCs w:val="25"/>
                <w:shd w:val="clear" w:color="auto" w:fill="F0F4F7"/>
              </w:rPr>
            </w:pPr>
            <w:r w:rsidRPr="00151AA2">
              <w:rPr>
                <w:sz w:val="25"/>
                <w:szCs w:val="25"/>
              </w:rPr>
              <w:t xml:space="preserve">- Кинотеатр </w:t>
            </w:r>
            <w:r w:rsidR="00151AA2">
              <w:rPr>
                <w:sz w:val="25"/>
                <w:szCs w:val="25"/>
              </w:rPr>
              <w:t>«</w:t>
            </w:r>
            <w:r w:rsidRPr="00151AA2">
              <w:rPr>
                <w:sz w:val="25"/>
                <w:szCs w:val="25"/>
              </w:rPr>
              <w:t>Феникс</w:t>
            </w:r>
            <w:r w:rsidR="00151AA2">
              <w:rPr>
                <w:sz w:val="25"/>
                <w:szCs w:val="25"/>
              </w:rPr>
              <w:t>»</w:t>
            </w:r>
            <w:r w:rsidRPr="00151AA2">
              <w:rPr>
                <w:sz w:val="25"/>
                <w:szCs w:val="25"/>
              </w:rPr>
              <w:t>;</w:t>
            </w:r>
          </w:p>
          <w:p w:rsidR="00521E93" w:rsidRPr="00151AA2" w:rsidRDefault="00521E93" w:rsidP="00521E93">
            <w:pPr>
              <w:rPr>
                <w:sz w:val="25"/>
                <w:szCs w:val="25"/>
                <w:shd w:val="clear" w:color="auto" w:fill="F0F4F7"/>
              </w:rPr>
            </w:pPr>
            <w:r w:rsidRPr="00151AA2">
              <w:rPr>
                <w:sz w:val="25"/>
                <w:szCs w:val="25"/>
              </w:rPr>
              <w:t>- Кинотеатр «Феникс Плюс»;</w:t>
            </w:r>
          </w:p>
          <w:p w:rsidR="004E1407" w:rsidRPr="00151AA2" w:rsidRDefault="00521E93" w:rsidP="00151AA2">
            <w:pPr>
              <w:rPr>
                <w:sz w:val="25"/>
                <w:szCs w:val="25"/>
              </w:rPr>
            </w:pPr>
            <w:r w:rsidRPr="00151AA2">
              <w:rPr>
                <w:sz w:val="25"/>
                <w:szCs w:val="25"/>
              </w:rPr>
              <w:t>- Кушвинский краеведческий музей,</w:t>
            </w:r>
            <w:r w:rsidR="00151AA2" w:rsidRPr="00151AA2">
              <w:rPr>
                <w:sz w:val="25"/>
                <w:szCs w:val="25"/>
              </w:rPr>
              <w:t xml:space="preserve"> </w:t>
            </w:r>
            <w:r w:rsidRPr="00151AA2">
              <w:rPr>
                <w:sz w:val="25"/>
                <w:szCs w:val="25"/>
              </w:rPr>
              <w:t xml:space="preserve">с указанием количества карт и средств </w:t>
            </w:r>
          </w:p>
        </w:tc>
        <w:tc>
          <w:tcPr>
            <w:tcW w:w="4253" w:type="dxa"/>
          </w:tcPr>
          <w:p w:rsidR="004E1407" w:rsidRPr="00DF4D12" w:rsidRDefault="004E1407" w:rsidP="00624C96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</w:t>
            </w:r>
            <w:r w:rsidR="00521E93">
              <w:rPr>
                <w:sz w:val="25"/>
                <w:szCs w:val="25"/>
              </w:rPr>
              <w:t xml:space="preserve">комиссии по социальной политике </w:t>
            </w:r>
            <w:r>
              <w:rPr>
                <w:sz w:val="25"/>
                <w:szCs w:val="25"/>
              </w:rPr>
              <w:t xml:space="preserve"> </w:t>
            </w:r>
          </w:p>
        </w:tc>
      </w:tr>
      <w:tr w:rsidR="00D424CD" w:rsidRPr="00DD2F55" w:rsidTr="007959B0">
        <w:trPr>
          <w:trHeight w:val="283"/>
        </w:trPr>
        <w:tc>
          <w:tcPr>
            <w:tcW w:w="567" w:type="dxa"/>
          </w:tcPr>
          <w:p w:rsidR="00D424CD" w:rsidRDefault="00D424CD" w:rsidP="00D424C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4.</w:t>
            </w:r>
          </w:p>
        </w:tc>
        <w:tc>
          <w:tcPr>
            <w:tcW w:w="10632" w:type="dxa"/>
          </w:tcPr>
          <w:p w:rsidR="00D424CD" w:rsidRPr="00151AA2" w:rsidRDefault="000F5A47" w:rsidP="00D424C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Предоставить информацию о деятельности </w:t>
            </w:r>
            <w:r>
              <w:rPr>
                <w:sz w:val="25"/>
                <w:szCs w:val="25"/>
              </w:rPr>
              <w:t xml:space="preserve">частного </w:t>
            </w:r>
            <w:r>
              <w:rPr>
                <w:sz w:val="25"/>
                <w:szCs w:val="25"/>
              </w:rPr>
              <w:t>некоммерческо</w:t>
            </w:r>
            <w:r>
              <w:rPr>
                <w:sz w:val="25"/>
                <w:szCs w:val="25"/>
              </w:rPr>
              <w:t>го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учреждения культуры «Уральский музей атамана Ермака»</w:t>
            </w:r>
            <w:r w:rsidR="00C5604C">
              <w:rPr>
                <w:sz w:val="25"/>
                <w:szCs w:val="25"/>
              </w:rPr>
              <w:t>, создание и перспективы развития историко-культурного парка в д. Верхн</w:t>
            </w:r>
            <w:bookmarkStart w:id="1" w:name="_GoBack"/>
            <w:bookmarkEnd w:id="1"/>
            <w:r w:rsidR="00C5604C">
              <w:rPr>
                <w:sz w:val="25"/>
                <w:szCs w:val="25"/>
              </w:rPr>
              <w:t>яя Баранча</w:t>
            </w:r>
            <w:r>
              <w:rPr>
                <w:sz w:val="25"/>
                <w:szCs w:val="25"/>
              </w:rPr>
              <w:t xml:space="preserve">. </w:t>
            </w:r>
            <w:r w:rsidR="00D424CD">
              <w:rPr>
                <w:sz w:val="25"/>
                <w:szCs w:val="25"/>
              </w:rPr>
              <w:t xml:space="preserve">Предоставить информацию о механизмах финансовой поддержки </w:t>
            </w:r>
            <w:r>
              <w:rPr>
                <w:sz w:val="25"/>
                <w:szCs w:val="25"/>
              </w:rPr>
              <w:t>частного некоммерческого учреждения культуры «Уральский музей атамана Ермака»</w:t>
            </w:r>
          </w:p>
        </w:tc>
        <w:tc>
          <w:tcPr>
            <w:tcW w:w="4253" w:type="dxa"/>
          </w:tcPr>
          <w:p w:rsidR="00D424CD" w:rsidRPr="00DF4D12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социальной политике  </w:t>
            </w:r>
          </w:p>
        </w:tc>
      </w:tr>
      <w:tr w:rsidR="00D424CD" w:rsidRPr="00DD2F55" w:rsidTr="00E10DCF">
        <w:trPr>
          <w:trHeight w:val="283"/>
        </w:trPr>
        <w:tc>
          <w:tcPr>
            <w:tcW w:w="567" w:type="dxa"/>
          </w:tcPr>
          <w:p w:rsidR="00D424CD" w:rsidRDefault="00D424CD" w:rsidP="00D424C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5.</w:t>
            </w:r>
          </w:p>
        </w:tc>
        <w:tc>
          <w:tcPr>
            <w:tcW w:w="10632" w:type="dxa"/>
          </w:tcPr>
          <w:p w:rsidR="00D424CD" w:rsidRPr="008746EB" w:rsidRDefault="00D424CD" w:rsidP="00D424CD">
            <w:pPr>
              <w:rPr>
                <w:sz w:val="25"/>
                <w:szCs w:val="25"/>
              </w:rPr>
            </w:pPr>
            <w:r w:rsidRPr="008746EB">
              <w:rPr>
                <w:sz w:val="25"/>
                <w:szCs w:val="25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4253" w:type="dxa"/>
          </w:tcPr>
          <w:p w:rsidR="00D424CD" w:rsidRPr="00DF4D12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>Рассмотреть на депутатской</w:t>
            </w:r>
            <w:r>
              <w:rPr>
                <w:sz w:val="25"/>
                <w:szCs w:val="25"/>
              </w:rPr>
              <w:t xml:space="preserve"> комиссии по социальной политике  </w:t>
            </w:r>
          </w:p>
        </w:tc>
      </w:tr>
      <w:tr w:rsidR="00D424CD" w:rsidRPr="00DD2F55" w:rsidTr="00624C96">
        <w:trPr>
          <w:trHeight w:val="283"/>
        </w:trPr>
        <w:tc>
          <w:tcPr>
            <w:tcW w:w="567" w:type="dxa"/>
          </w:tcPr>
          <w:p w:rsidR="00D424CD" w:rsidRDefault="00D424CD" w:rsidP="00D424CD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6.</w:t>
            </w:r>
          </w:p>
        </w:tc>
        <w:tc>
          <w:tcPr>
            <w:tcW w:w="10632" w:type="dxa"/>
          </w:tcPr>
          <w:p w:rsidR="00D424CD" w:rsidRPr="00151AA2" w:rsidRDefault="00D424CD" w:rsidP="00D424CD">
            <w:pPr>
              <w:rPr>
                <w:sz w:val="25"/>
                <w:szCs w:val="25"/>
              </w:rPr>
            </w:pPr>
            <w:r w:rsidRPr="00151AA2">
              <w:rPr>
                <w:sz w:val="25"/>
                <w:szCs w:val="25"/>
              </w:rPr>
              <w:t xml:space="preserve">Предоставить информацию о мероприятиях по восстановлению бассейна в МАДОУ № 9, о средствах, направленных на проектирование (обследование) и восстановление бассейна </w:t>
            </w:r>
            <w:r>
              <w:rPr>
                <w:sz w:val="25"/>
                <w:szCs w:val="25"/>
              </w:rPr>
              <w:t>з</w:t>
            </w:r>
            <w:r w:rsidRPr="00151AA2">
              <w:rPr>
                <w:sz w:val="25"/>
                <w:szCs w:val="25"/>
              </w:rPr>
              <w:t>а 2018-2022</w:t>
            </w:r>
            <w:r>
              <w:rPr>
                <w:sz w:val="25"/>
                <w:szCs w:val="25"/>
              </w:rPr>
              <w:t xml:space="preserve"> </w:t>
            </w:r>
            <w:r w:rsidRPr="00151AA2">
              <w:rPr>
                <w:sz w:val="25"/>
                <w:szCs w:val="25"/>
              </w:rPr>
              <w:t>г</w:t>
            </w:r>
            <w:r>
              <w:rPr>
                <w:sz w:val="25"/>
                <w:szCs w:val="25"/>
              </w:rPr>
              <w:t>оды</w:t>
            </w:r>
          </w:p>
        </w:tc>
        <w:tc>
          <w:tcPr>
            <w:tcW w:w="4253" w:type="dxa"/>
          </w:tcPr>
          <w:p w:rsidR="00D424CD" w:rsidRPr="00771CFD" w:rsidRDefault="00D424CD" w:rsidP="00D424CD">
            <w:pPr>
              <w:rPr>
                <w:sz w:val="25"/>
                <w:szCs w:val="25"/>
              </w:rPr>
            </w:pPr>
            <w:r w:rsidRPr="00771CFD">
              <w:rPr>
                <w:sz w:val="25"/>
                <w:szCs w:val="25"/>
              </w:rPr>
              <w:t xml:space="preserve">Рассмотреть на депутатской </w:t>
            </w:r>
            <w:r>
              <w:rPr>
                <w:sz w:val="25"/>
                <w:szCs w:val="25"/>
              </w:rPr>
              <w:t xml:space="preserve">комиссии по бюджету и контролю </w:t>
            </w:r>
            <w:r w:rsidRPr="00771CFD">
              <w:rPr>
                <w:sz w:val="25"/>
                <w:szCs w:val="25"/>
              </w:rPr>
              <w:t xml:space="preserve"> </w:t>
            </w:r>
          </w:p>
        </w:tc>
      </w:tr>
    </w:tbl>
    <w:p w:rsidR="004E1407" w:rsidRDefault="004E1407" w:rsidP="004E1407">
      <w:pPr>
        <w:pStyle w:val="1"/>
        <w:keepNext w:val="0"/>
        <w:rPr>
          <w:sz w:val="25"/>
          <w:szCs w:val="25"/>
        </w:rPr>
        <w:sectPr w:rsidR="004E1407" w:rsidSect="00C153F9">
          <w:pgSz w:w="16838" w:h="11906" w:orient="landscape"/>
          <w:pgMar w:top="851" w:right="567" w:bottom="851" w:left="1418" w:header="709" w:footer="709" w:gutter="0"/>
          <w:cols w:space="708"/>
          <w:docGrid w:linePitch="381"/>
        </w:sectPr>
      </w:pPr>
    </w:p>
    <w:p w:rsidR="00C13227" w:rsidRDefault="00C13227"/>
    <w:sectPr w:rsidR="00C13227" w:rsidSect="00781AC2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7"/>
    <w:rsid w:val="000F5A47"/>
    <w:rsid w:val="00151AA2"/>
    <w:rsid w:val="004160DC"/>
    <w:rsid w:val="00430601"/>
    <w:rsid w:val="00467D44"/>
    <w:rsid w:val="004E1407"/>
    <w:rsid w:val="00521E93"/>
    <w:rsid w:val="005530D7"/>
    <w:rsid w:val="005F6143"/>
    <w:rsid w:val="007642C6"/>
    <w:rsid w:val="00781AC2"/>
    <w:rsid w:val="008C1904"/>
    <w:rsid w:val="009F7442"/>
    <w:rsid w:val="00B07F3C"/>
    <w:rsid w:val="00C13227"/>
    <w:rsid w:val="00C153F9"/>
    <w:rsid w:val="00C5604C"/>
    <w:rsid w:val="00D424CD"/>
    <w:rsid w:val="00FB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07B3"/>
  <w15:chartTrackingRefBased/>
  <w15:docId w15:val="{97026794-EF23-4E6D-9F0C-66B1E6E9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07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4E140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4E1407"/>
    <w:rPr>
      <w:rFonts w:eastAsia="Times New Roman"/>
      <w:b/>
      <w:bCs/>
      <w:sz w:val="24"/>
      <w:lang w:eastAsia="ru-RU"/>
    </w:rPr>
  </w:style>
  <w:style w:type="paragraph" w:customStyle="1" w:styleId="Standard">
    <w:name w:val="Standard"/>
    <w:rsid w:val="004E1407"/>
    <w:pPr>
      <w:widowControl w:val="0"/>
      <w:suppressAutoHyphens/>
      <w:ind w:firstLine="0"/>
      <w:textAlignment w:val="baseline"/>
    </w:pPr>
    <w:rPr>
      <w:rFonts w:ascii="Arial" w:eastAsia="Lucida Sans Unicode" w:hAnsi="Arial" w:cs="Arial"/>
      <w:kern w:val="1"/>
      <w:sz w:val="24"/>
      <w:lang w:val="de-DE" w:eastAsia="fa-IR" w:bidi="fa-IR"/>
    </w:rPr>
  </w:style>
  <w:style w:type="character" w:customStyle="1" w:styleId="a3">
    <w:name w:val="Заголовок Знак"/>
    <w:link w:val="a4"/>
    <w:locked/>
    <w:rsid w:val="00B07F3C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B07F3C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B07F3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7D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D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cp:lastPrinted>2022-07-28T05:25:00Z</cp:lastPrinted>
  <dcterms:created xsi:type="dcterms:W3CDTF">2022-07-22T04:22:00Z</dcterms:created>
  <dcterms:modified xsi:type="dcterms:W3CDTF">2022-07-28T05:25:00Z</dcterms:modified>
</cp:coreProperties>
</file>