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21D92" w14:textId="77777777" w:rsidR="009B66B9" w:rsidRPr="00C704BB" w:rsidRDefault="009B66B9" w:rsidP="009B66B9">
      <w:pPr>
        <w:jc w:val="center"/>
        <w:rPr>
          <w:b/>
          <w:sz w:val="28"/>
          <w:szCs w:val="28"/>
        </w:rPr>
      </w:pPr>
      <w:r w:rsidRPr="00742587">
        <w:rPr>
          <w:noProof/>
        </w:rPr>
        <w:drawing>
          <wp:inline distT="0" distB="0" distL="0" distR="0" wp14:anchorId="54E250D2" wp14:editId="09437B62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4CE56E70" w14:textId="77777777" w:rsidR="009B66B9" w:rsidRPr="00FE556A" w:rsidRDefault="009B66B9" w:rsidP="009B66B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18CA9708" w14:textId="77777777" w:rsidR="009B66B9" w:rsidRDefault="009B66B9" w:rsidP="009B66B9">
      <w:pPr>
        <w:jc w:val="both"/>
        <w:rPr>
          <w:sz w:val="16"/>
          <w:szCs w:val="16"/>
        </w:rPr>
      </w:pPr>
    </w:p>
    <w:p w14:paraId="2F10C74D" w14:textId="77777777" w:rsidR="009B66B9" w:rsidRDefault="009B66B9" w:rsidP="009B66B9">
      <w:pPr>
        <w:jc w:val="both"/>
        <w:rPr>
          <w:sz w:val="16"/>
          <w:szCs w:val="16"/>
        </w:rPr>
      </w:pPr>
    </w:p>
    <w:p w14:paraId="31BAB40F" w14:textId="4FCB954D" w:rsidR="009B66B9" w:rsidRPr="009B66B9" w:rsidRDefault="009B66B9" w:rsidP="009B66B9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1C56">
        <w:rPr>
          <w:sz w:val="28"/>
          <w:szCs w:val="28"/>
        </w:rPr>
        <w:t>26.05.2022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№</w:t>
      </w:r>
      <w:r w:rsidRPr="009868F2">
        <w:rPr>
          <w:sz w:val="28"/>
          <w:szCs w:val="28"/>
        </w:rPr>
        <w:t xml:space="preserve"> </w:t>
      </w:r>
      <w:r w:rsidR="00AD1C56">
        <w:rPr>
          <w:sz w:val="28"/>
          <w:szCs w:val="28"/>
        </w:rPr>
        <w:t>674</w:t>
      </w:r>
      <w:r>
        <w:rPr>
          <w:sz w:val="28"/>
          <w:szCs w:val="28"/>
        </w:rPr>
        <w:t xml:space="preserve">                                                                                       </w:t>
      </w: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14:paraId="629A6A2E" w14:textId="77777777" w:rsidR="009B66B9" w:rsidRDefault="009B66B9" w:rsidP="009B66B9">
      <w:pPr>
        <w:pStyle w:val="2"/>
        <w:tabs>
          <w:tab w:val="clear" w:pos="2040"/>
        </w:tabs>
        <w:ind w:left="1680" w:firstLine="0"/>
        <w:jc w:val="left"/>
        <w:rPr>
          <w:b w:val="0"/>
        </w:rPr>
      </w:pPr>
    </w:p>
    <w:p w14:paraId="58E85288" w14:textId="312970D4" w:rsidR="009B66B9" w:rsidRPr="00C5505B" w:rsidRDefault="009B66B9" w:rsidP="009B66B9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505B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программы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проведения проверки </w:t>
      </w:r>
      <w:r w:rsidRPr="00C5505B">
        <w:rPr>
          <w:rFonts w:ascii="Times New Roman" w:hAnsi="Times New Roman" w:cs="Times New Roman"/>
          <w:b/>
          <w:i/>
          <w:sz w:val="28"/>
          <w:szCs w:val="28"/>
        </w:rPr>
        <w:t xml:space="preserve">готовности к отопительному периоду </w:t>
      </w:r>
      <w:r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F864AD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-202</w:t>
      </w:r>
      <w:r w:rsidR="00F864AD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года </w:t>
      </w:r>
      <w:r w:rsidRPr="00C5505B">
        <w:rPr>
          <w:rFonts w:ascii="Times New Roman" w:hAnsi="Times New Roman" w:cs="Times New Roman"/>
          <w:b/>
          <w:i/>
          <w:sz w:val="28"/>
          <w:szCs w:val="28"/>
        </w:rPr>
        <w:t>теплоснабжающих организаций, теплосетевых организаций и потребителей тепловой энергии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Кушвинского городского округа</w:t>
      </w:r>
    </w:p>
    <w:p w14:paraId="63B313DB" w14:textId="77777777" w:rsidR="009B66B9" w:rsidRDefault="009B66B9" w:rsidP="009B66B9">
      <w:pPr>
        <w:pStyle w:val="ConsPlusTitle"/>
        <w:jc w:val="center"/>
        <w:rPr>
          <w:i/>
          <w:sz w:val="28"/>
        </w:rPr>
      </w:pPr>
    </w:p>
    <w:p w14:paraId="680D9A57" w14:textId="77777777" w:rsidR="009B66B9" w:rsidRPr="005414C6" w:rsidRDefault="009B66B9" w:rsidP="009B66B9">
      <w:pPr>
        <w:ind w:firstLine="709"/>
        <w:jc w:val="both"/>
        <w:rPr>
          <w:sz w:val="28"/>
          <w:szCs w:val="28"/>
        </w:rPr>
      </w:pPr>
      <w:r w:rsidRPr="005414C6">
        <w:rPr>
          <w:sz w:val="28"/>
          <w:szCs w:val="28"/>
        </w:rPr>
        <w:t>Руководствуясь Фе</w:t>
      </w:r>
      <w:r>
        <w:rPr>
          <w:sz w:val="28"/>
          <w:szCs w:val="28"/>
        </w:rPr>
        <w:t>деральным законом от 06.10.2003</w:t>
      </w:r>
      <w:r w:rsidRPr="005414C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27.07.2010 № 190-ФЗ «О теплоснабжении», Приказом Министерства энергетики Российской Федерации от 12.03.2013 № 103 «Об утверждении Правил оценки готовности к отопительному сезону», Уставом Кушвинского городского округа, администрация Кушвинского городского округа </w:t>
      </w:r>
    </w:p>
    <w:p w14:paraId="6CE6D704" w14:textId="77777777" w:rsidR="009B66B9" w:rsidRPr="00C27E6C" w:rsidRDefault="009B66B9" w:rsidP="009B66B9">
      <w:pPr>
        <w:jc w:val="both"/>
        <w:rPr>
          <w:b/>
          <w:sz w:val="28"/>
          <w:szCs w:val="28"/>
        </w:rPr>
      </w:pPr>
      <w:r w:rsidRPr="00C27E6C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C27E6C">
        <w:rPr>
          <w:b/>
          <w:sz w:val="28"/>
          <w:szCs w:val="28"/>
        </w:rPr>
        <w:t>:</w:t>
      </w:r>
    </w:p>
    <w:p w14:paraId="6ED3A55E" w14:textId="158FFC97" w:rsidR="009B66B9" w:rsidRDefault="009B66B9" w:rsidP="009B66B9">
      <w:pPr>
        <w:numPr>
          <w:ilvl w:val="0"/>
          <w:numId w:val="1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программу проведения проверки готовности к отопительному периоду 202</w:t>
      </w:r>
      <w:r w:rsidR="00F864AD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F864A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теплоснабжающих организаций, теплосетевых организаций и потребителей тепловой энергии Кушвинского городского округа (прилагается)</w:t>
      </w:r>
      <w:r w:rsidRPr="003D782F">
        <w:rPr>
          <w:sz w:val="28"/>
          <w:szCs w:val="28"/>
        </w:rPr>
        <w:t>.</w:t>
      </w:r>
    </w:p>
    <w:p w14:paraId="487BFD29" w14:textId="41F6B935" w:rsidR="009B66B9" w:rsidRPr="003D782F" w:rsidRDefault="009B66B9" w:rsidP="009B66B9">
      <w:pPr>
        <w:numPr>
          <w:ilvl w:val="0"/>
          <w:numId w:val="1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 и утвердить состав комиссии по проведению проверки готовности к отопительному периоду 202</w:t>
      </w:r>
      <w:r w:rsidR="00F864AD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F864A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теплоснабжающих организаций, теплосетевых организаций и потребителей тепловой энергии Кушвинского городского округа (прилагается).</w:t>
      </w:r>
    </w:p>
    <w:p w14:paraId="57ABEB07" w14:textId="77777777" w:rsidR="009B66B9" w:rsidRDefault="009B66B9" w:rsidP="009B66B9">
      <w:pPr>
        <w:numPr>
          <w:ilvl w:val="0"/>
          <w:numId w:val="1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14:paraId="79646346" w14:textId="77777777" w:rsidR="009B66B9" w:rsidRDefault="009B66B9" w:rsidP="009B66B9">
      <w:pPr>
        <w:numPr>
          <w:ilvl w:val="0"/>
          <w:numId w:val="1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F5B37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настоящее постановление в газете «Муниципальный вестник» </w:t>
      </w:r>
      <w:r w:rsidRPr="00DF5B37">
        <w:rPr>
          <w:sz w:val="28"/>
          <w:szCs w:val="28"/>
        </w:rPr>
        <w:t>и разместить на официальном сайте Кушвинского городского округа</w:t>
      </w:r>
      <w:r>
        <w:rPr>
          <w:sz w:val="28"/>
          <w:szCs w:val="28"/>
        </w:rPr>
        <w:t>.</w:t>
      </w:r>
    </w:p>
    <w:p w14:paraId="1B417EAD" w14:textId="77777777" w:rsidR="009B66B9" w:rsidRDefault="009B66B9" w:rsidP="009B66B9">
      <w:pPr>
        <w:numPr>
          <w:ilvl w:val="0"/>
          <w:numId w:val="1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14:paraId="3AA56B45" w14:textId="77777777" w:rsidR="009B66B9" w:rsidRPr="00A849D1" w:rsidRDefault="009B66B9" w:rsidP="009B66B9">
      <w:pPr>
        <w:pStyle w:val="a3"/>
        <w:rPr>
          <w:b/>
        </w:rPr>
      </w:pPr>
    </w:p>
    <w:p w14:paraId="77110749" w14:textId="77777777" w:rsidR="009B66B9" w:rsidRPr="00A849D1" w:rsidRDefault="009B66B9" w:rsidP="009B66B9">
      <w:pPr>
        <w:pStyle w:val="a3"/>
        <w:rPr>
          <w:b/>
        </w:rPr>
      </w:pPr>
    </w:p>
    <w:p w14:paraId="635177D3" w14:textId="77777777" w:rsidR="009B66B9" w:rsidRPr="00A849D1" w:rsidRDefault="009B66B9" w:rsidP="009B66B9">
      <w:pPr>
        <w:pStyle w:val="a3"/>
        <w:rPr>
          <w:b/>
        </w:rPr>
      </w:pPr>
    </w:p>
    <w:p w14:paraId="476EC0AE" w14:textId="77777777" w:rsidR="009B66B9" w:rsidRPr="00A849D1" w:rsidRDefault="009B66B9" w:rsidP="009B66B9">
      <w:pPr>
        <w:pStyle w:val="a3"/>
        <w:rPr>
          <w:b/>
        </w:rPr>
      </w:pPr>
    </w:p>
    <w:p w14:paraId="7EE2A3AE" w14:textId="77777777" w:rsidR="009B66B9" w:rsidRDefault="009B66B9" w:rsidP="009B66B9">
      <w:pPr>
        <w:rPr>
          <w:sz w:val="28"/>
          <w:szCs w:val="28"/>
        </w:rPr>
      </w:pPr>
      <w:r>
        <w:rPr>
          <w:sz w:val="28"/>
          <w:szCs w:val="28"/>
        </w:rPr>
        <w:t>Гл</w:t>
      </w:r>
      <w:r w:rsidRPr="00B94D89">
        <w:rPr>
          <w:sz w:val="28"/>
          <w:szCs w:val="28"/>
        </w:rPr>
        <w:t>ав</w:t>
      </w:r>
      <w:r>
        <w:rPr>
          <w:sz w:val="28"/>
          <w:szCs w:val="28"/>
        </w:rPr>
        <w:t>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C218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М.В. Слепухин</w:t>
      </w:r>
    </w:p>
    <w:p w14:paraId="57AE4D8F" w14:textId="77777777" w:rsidR="004611E3" w:rsidRDefault="004611E3"/>
    <w:sectPr w:rsidR="004611E3" w:rsidSect="0083454E">
      <w:pgSz w:w="11905" w:h="16838" w:code="9"/>
      <w:pgMar w:top="993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106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B9"/>
    <w:rsid w:val="004611E3"/>
    <w:rsid w:val="009B66B9"/>
    <w:rsid w:val="00AD1C56"/>
    <w:rsid w:val="00ED56C2"/>
    <w:rsid w:val="00F8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F5AF0"/>
  <w15:chartTrackingRefBased/>
  <w15:docId w15:val="{997CB09D-6C05-48F5-A424-29FF03F3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B66B9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66B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Normal">
    <w:name w:val="ConsPlusNormal"/>
    <w:rsid w:val="009B66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6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9B66B9"/>
    <w:pPr>
      <w:jc w:val="both"/>
    </w:pPr>
  </w:style>
  <w:style w:type="character" w:customStyle="1" w:styleId="a4">
    <w:name w:val="Основной текст Знак"/>
    <w:basedOn w:val="a0"/>
    <w:link w:val="a3"/>
    <w:rsid w:val="009B6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6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66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Tech1</dc:creator>
  <cp:keywords/>
  <dc:description/>
  <cp:lastModifiedBy>USER</cp:lastModifiedBy>
  <cp:revision>2</cp:revision>
  <cp:lastPrinted>2021-05-24T11:19:00Z</cp:lastPrinted>
  <dcterms:created xsi:type="dcterms:W3CDTF">2022-05-27T06:40:00Z</dcterms:created>
  <dcterms:modified xsi:type="dcterms:W3CDTF">2022-05-27T06:40:00Z</dcterms:modified>
</cp:coreProperties>
</file>