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6B9" w:rsidRPr="006A74DC" w:rsidRDefault="009726B9" w:rsidP="009726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A74DC">
        <w:rPr>
          <w:rFonts w:ascii="Times New Roman" w:hAnsi="Times New Roman" w:cs="Times New Roman"/>
          <w:b/>
          <w:sz w:val="24"/>
          <w:szCs w:val="24"/>
        </w:rPr>
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</w:r>
    </w:p>
    <w:p w:rsidR="009726B9" w:rsidRPr="006A74DC" w:rsidRDefault="009726B9" w:rsidP="009726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BFB" w:rsidRPr="006A74DC" w:rsidRDefault="009726B9" w:rsidP="009726B9">
      <w:pPr>
        <w:rPr>
          <w:rFonts w:ascii="Times New Roman" w:hAnsi="Times New Roman" w:cs="Times New Roman"/>
          <w:sz w:val="24"/>
          <w:szCs w:val="24"/>
        </w:rPr>
      </w:pPr>
      <w:r w:rsidRPr="006A74DC">
        <w:rPr>
          <w:rFonts w:ascii="Times New Roman" w:hAnsi="Times New Roman" w:cs="Times New Roman"/>
          <w:sz w:val="24"/>
          <w:szCs w:val="24"/>
        </w:rPr>
        <w:t xml:space="preserve"> -  "Жилищный кодекс Российской Федерации" от 29.12.2004 N 188-ФЗ (ред. от 01.05.2022) </w:t>
      </w:r>
    </w:p>
    <w:sectPr w:rsidR="00913BFB" w:rsidRPr="006A7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B9"/>
    <w:rsid w:val="00312712"/>
    <w:rsid w:val="006A74DC"/>
    <w:rsid w:val="00913BFB"/>
    <w:rsid w:val="0097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2828B-9726-4472-A877-D3E304E1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Gil5</cp:lastModifiedBy>
  <cp:revision>2</cp:revision>
  <dcterms:created xsi:type="dcterms:W3CDTF">2023-11-02T06:55:00Z</dcterms:created>
  <dcterms:modified xsi:type="dcterms:W3CDTF">2023-11-02T06:55:00Z</dcterms:modified>
</cp:coreProperties>
</file>